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C42B1" w14:textId="77777777" w:rsidR="00B65565" w:rsidRPr="00B83140" w:rsidRDefault="00B65565" w:rsidP="001243DE">
      <w:pPr>
        <w:spacing w:after="0" w:line="240" w:lineRule="auto"/>
        <w:ind w:left="426" w:hanging="426"/>
        <w:jc w:val="both"/>
        <w:rPr>
          <w:rFonts w:ascii="Times New Roman" w:hAnsi="Times New Roman" w:cs="Times New Roman"/>
          <w:sz w:val="20"/>
          <w:szCs w:val="20"/>
        </w:rPr>
      </w:pPr>
    </w:p>
    <w:p w14:paraId="1FA73C19" w14:textId="77777777" w:rsidR="0078389B" w:rsidRPr="00B83140" w:rsidRDefault="0078389B" w:rsidP="005F3EEC">
      <w:pPr>
        <w:pStyle w:val="ListeParagraf"/>
        <w:numPr>
          <w:ilvl w:val="0"/>
          <w:numId w:val="1"/>
        </w:numPr>
        <w:autoSpaceDE w:val="0"/>
        <w:autoSpaceDN w:val="0"/>
        <w:adjustRightInd w:val="0"/>
        <w:spacing w:after="0" w:line="240" w:lineRule="auto"/>
        <w:ind w:left="426" w:right="-285" w:hanging="426"/>
        <w:jc w:val="both"/>
        <w:rPr>
          <w:rFonts w:ascii="Times New Roman" w:eastAsiaTheme="minorHAnsi" w:hAnsi="Times New Roman" w:cs="Times New Roman"/>
          <w:b/>
          <w:sz w:val="20"/>
          <w:szCs w:val="20"/>
          <w:lang w:eastAsia="en-US"/>
        </w:rPr>
      </w:pPr>
      <w:r w:rsidRPr="00B83140">
        <w:rPr>
          <w:rFonts w:ascii="Times New Roman" w:eastAsiaTheme="minorHAnsi" w:hAnsi="Times New Roman" w:cs="Times New Roman"/>
          <w:b/>
          <w:sz w:val="20"/>
          <w:szCs w:val="20"/>
          <w:lang w:eastAsia="en-US"/>
        </w:rPr>
        <w:t>TARAFLAR</w:t>
      </w:r>
    </w:p>
    <w:p w14:paraId="6DB93C9C" w14:textId="77777777" w:rsidR="0078389B" w:rsidRPr="00B83140" w:rsidRDefault="0078389B" w:rsidP="00BF52F7">
      <w:pPr>
        <w:autoSpaceDE w:val="0"/>
        <w:autoSpaceDN w:val="0"/>
        <w:adjustRightInd w:val="0"/>
        <w:spacing w:after="0" w:line="240" w:lineRule="auto"/>
        <w:ind w:right="-285"/>
        <w:jc w:val="both"/>
        <w:rPr>
          <w:rFonts w:ascii="Times New Roman" w:eastAsiaTheme="minorHAnsi" w:hAnsi="Times New Roman" w:cs="Times New Roman"/>
          <w:b/>
          <w:sz w:val="20"/>
          <w:szCs w:val="20"/>
          <w:lang w:eastAsia="en-US"/>
        </w:rPr>
      </w:pPr>
    </w:p>
    <w:p w14:paraId="76571FFC" w14:textId="77777777" w:rsidR="002B26AB" w:rsidRPr="00B83140" w:rsidRDefault="002B26AB" w:rsidP="00BF52F7">
      <w:pPr>
        <w:autoSpaceDE w:val="0"/>
        <w:autoSpaceDN w:val="0"/>
        <w:adjustRightInd w:val="0"/>
        <w:spacing w:after="0" w:line="240" w:lineRule="auto"/>
        <w:ind w:right="-285"/>
        <w:jc w:val="both"/>
        <w:rPr>
          <w:rFonts w:ascii="Times New Roman" w:eastAsiaTheme="minorHAnsi" w:hAnsi="Times New Roman" w:cs="Times New Roman"/>
          <w:sz w:val="20"/>
          <w:szCs w:val="20"/>
          <w:lang w:eastAsia="en-US"/>
        </w:rPr>
      </w:pPr>
      <w:r w:rsidRPr="00B83140">
        <w:rPr>
          <w:rFonts w:ascii="Times New Roman" w:eastAsiaTheme="minorHAnsi" w:hAnsi="Times New Roman" w:cs="Times New Roman"/>
          <w:sz w:val="20"/>
          <w:szCs w:val="20"/>
          <w:lang w:eastAsia="en-US"/>
        </w:rPr>
        <w:t xml:space="preserve">İşbu sözleşme, Tercih Belgelendirme </w:t>
      </w:r>
      <w:r w:rsidR="000365D3" w:rsidRPr="00B83140">
        <w:rPr>
          <w:rFonts w:ascii="Times New Roman" w:eastAsiaTheme="minorHAnsi" w:hAnsi="Times New Roman" w:cs="Times New Roman"/>
          <w:sz w:val="20"/>
          <w:szCs w:val="20"/>
          <w:lang w:eastAsia="en-US"/>
        </w:rPr>
        <w:t>ile (</w:t>
      </w:r>
      <w:r w:rsidRPr="00B83140">
        <w:rPr>
          <w:rFonts w:ascii="Times New Roman" w:eastAsiaTheme="minorHAnsi" w:hAnsi="Times New Roman" w:cs="Times New Roman"/>
          <w:sz w:val="20"/>
          <w:szCs w:val="20"/>
          <w:lang w:eastAsia="en-US"/>
        </w:rPr>
        <w:t>bundan sonra “Tercih Belgelendirme” olarak ifade edilecektir</w:t>
      </w:r>
      <w:r w:rsidR="000365D3" w:rsidRPr="00B83140">
        <w:rPr>
          <w:rFonts w:ascii="Times New Roman" w:eastAsiaTheme="minorHAnsi" w:hAnsi="Times New Roman" w:cs="Times New Roman"/>
          <w:sz w:val="20"/>
          <w:szCs w:val="20"/>
          <w:lang w:eastAsia="en-US"/>
        </w:rPr>
        <w:t>)</w:t>
      </w:r>
      <w:r w:rsidRPr="00B83140">
        <w:rPr>
          <w:rFonts w:ascii="Times New Roman" w:eastAsiaTheme="minorHAnsi" w:hAnsi="Times New Roman" w:cs="Times New Roman"/>
          <w:sz w:val="20"/>
          <w:szCs w:val="20"/>
          <w:lang w:eastAsia="en-US"/>
        </w:rPr>
        <w:t xml:space="preserve"> Belgelendirme sınavlarına başvurarak belge almaya hak kazanan aday </w:t>
      </w:r>
      <w:r w:rsidR="000365D3" w:rsidRPr="00B83140">
        <w:rPr>
          <w:rFonts w:ascii="Times New Roman" w:eastAsiaTheme="minorHAnsi" w:hAnsi="Times New Roman" w:cs="Times New Roman"/>
          <w:sz w:val="20"/>
          <w:szCs w:val="20"/>
          <w:lang w:eastAsia="en-US"/>
        </w:rPr>
        <w:t>arasında (</w:t>
      </w:r>
      <w:r w:rsidRPr="00B83140">
        <w:rPr>
          <w:rFonts w:ascii="Times New Roman" w:eastAsiaTheme="minorHAnsi" w:hAnsi="Times New Roman" w:cs="Times New Roman"/>
          <w:sz w:val="20"/>
          <w:szCs w:val="20"/>
          <w:lang w:eastAsia="en-US"/>
        </w:rPr>
        <w:t>bundan sonra “Belge Sahibi” olarak ifade edilecektir</w:t>
      </w:r>
      <w:r w:rsidR="000365D3" w:rsidRPr="00B83140">
        <w:rPr>
          <w:rFonts w:ascii="Times New Roman" w:eastAsiaTheme="minorHAnsi" w:hAnsi="Times New Roman" w:cs="Times New Roman"/>
          <w:sz w:val="20"/>
          <w:szCs w:val="20"/>
          <w:lang w:eastAsia="en-US"/>
        </w:rPr>
        <w:t>)</w:t>
      </w:r>
      <w:r w:rsidRPr="00B83140">
        <w:rPr>
          <w:rFonts w:ascii="Times New Roman" w:eastAsiaTheme="minorHAnsi" w:hAnsi="Times New Roman" w:cs="Times New Roman"/>
          <w:sz w:val="20"/>
          <w:szCs w:val="20"/>
          <w:lang w:eastAsia="en-US"/>
        </w:rPr>
        <w:t xml:space="preserve"> belgenin geçerliliği süresince uyması gereken Belge, Logo ve İşaret kullanım kural ve şartlarını kabul ettiğini beyan etmek üzere imza altına alınmıştır.</w:t>
      </w:r>
    </w:p>
    <w:p w14:paraId="0772F55F" w14:textId="77777777" w:rsidR="002B26AB" w:rsidRPr="00B83140" w:rsidRDefault="002B26AB" w:rsidP="00BF52F7">
      <w:pPr>
        <w:autoSpaceDE w:val="0"/>
        <w:autoSpaceDN w:val="0"/>
        <w:adjustRightInd w:val="0"/>
        <w:spacing w:after="0" w:line="240" w:lineRule="auto"/>
        <w:ind w:right="-285"/>
        <w:jc w:val="both"/>
        <w:rPr>
          <w:rFonts w:ascii="Times New Roman" w:eastAsiaTheme="minorHAnsi" w:hAnsi="Times New Roman" w:cs="Times New Roman"/>
          <w:sz w:val="20"/>
          <w:szCs w:val="20"/>
          <w:lang w:eastAsia="en-US"/>
        </w:rPr>
      </w:pPr>
    </w:p>
    <w:p w14:paraId="603BE380" w14:textId="77777777" w:rsidR="002B26AB" w:rsidRPr="00B83140" w:rsidRDefault="002B26AB" w:rsidP="005F3EEC">
      <w:pPr>
        <w:pStyle w:val="ListeParagraf"/>
        <w:numPr>
          <w:ilvl w:val="0"/>
          <w:numId w:val="1"/>
        </w:numPr>
        <w:spacing w:after="0" w:line="240" w:lineRule="auto"/>
        <w:ind w:left="426"/>
        <w:jc w:val="both"/>
        <w:rPr>
          <w:rFonts w:ascii="Times New Roman" w:eastAsia="Times New Roman" w:hAnsi="Times New Roman" w:cs="Times New Roman"/>
          <w:b/>
          <w:sz w:val="20"/>
          <w:szCs w:val="20"/>
        </w:rPr>
      </w:pPr>
      <w:r w:rsidRPr="00B83140">
        <w:rPr>
          <w:rFonts w:ascii="Times New Roman" w:eastAsia="Times New Roman" w:hAnsi="Times New Roman" w:cs="Times New Roman"/>
          <w:b/>
          <w:sz w:val="20"/>
          <w:szCs w:val="20"/>
        </w:rPr>
        <w:t xml:space="preserve">BELGE KULLANIM ŞARTLARI </w:t>
      </w:r>
    </w:p>
    <w:p w14:paraId="749382DC" w14:textId="77777777" w:rsidR="00C176D9" w:rsidRPr="00B83140" w:rsidRDefault="00C176D9" w:rsidP="00C176D9">
      <w:pPr>
        <w:spacing w:after="0" w:line="240" w:lineRule="auto"/>
        <w:ind w:left="360"/>
        <w:jc w:val="both"/>
        <w:rPr>
          <w:rFonts w:ascii="Times New Roman" w:eastAsia="Times New Roman" w:hAnsi="Times New Roman" w:cs="Times New Roman"/>
          <w:sz w:val="20"/>
          <w:szCs w:val="20"/>
        </w:rPr>
      </w:pPr>
    </w:p>
    <w:p w14:paraId="5A101833" w14:textId="77777777" w:rsidR="00BF52F7" w:rsidRPr="00B83140"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Bu sözleşme şartlarına aykırı durumların tespit edilmesi halinde belge sahibine yazılı uyarı gönderilir.</w:t>
      </w:r>
    </w:p>
    <w:p w14:paraId="367D341F" w14:textId="77777777" w:rsidR="00BF52F7" w:rsidRPr="00B83140"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 xml:space="preserve">Yapılan yazılı uyarılara rağmen aykırı durumların düzeltilmemesinden belge sahibi sorumludur.  </w:t>
      </w:r>
    </w:p>
    <w:p w14:paraId="7C4549B2" w14:textId="77777777" w:rsidR="00BF52F7" w:rsidRPr="00B83140"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Aykırı durumlar için düzeltme yapılmadığı takdirde, Tercih Belgelendirme tarafından belge askıya alınır veya iptal edilir.</w:t>
      </w:r>
    </w:p>
    <w:p w14:paraId="092939F6" w14:textId="77777777" w:rsidR="00BF52F7" w:rsidRPr="00B83140"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 sahibi, aldığı belgeyi belge üzerinde belirtilen kapsam dışında kullanamaz ve belge üzerinde değişim yapamaz.</w:t>
      </w:r>
    </w:p>
    <w:p w14:paraId="0DA1556E" w14:textId="77777777" w:rsidR="00BF52F7" w:rsidRPr="00B83140"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 xml:space="preserve">Personel belgelendirme kapsamında verilmiş olunan belgeler sadece belge sahipleri için geçerlidir. </w:t>
      </w:r>
    </w:p>
    <w:p w14:paraId="0157263F" w14:textId="77777777" w:rsidR="00BF52F7" w:rsidRPr="00B83140"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 xml:space="preserve">Belge sahibi dışında herhangi bir şekilde başka bir şahıs veya tüzel kişilik tarafından kullanılamaz. </w:t>
      </w:r>
    </w:p>
    <w:p w14:paraId="0762E4BB" w14:textId="77777777" w:rsidR="00BF52F7" w:rsidRPr="00B83140"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 sahibi, belgeyi belgenin geçerliliği devam ettiği müddetçe kullanılabilir.</w:t>
      </w:r>
    </w:p>
    <w:p w14:paraId="77ED82FE" w14:textId="77777777" w:rsidR="00476EBE" w:rsidRPr="00BF0D54"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 xml:space="preserve">Belge, belge sahibi tarafından ilgili alanda yeterliliğini göstermek amacıyla dergi, kitap vb. yayınlar ve internet </w:t>
      </w:r>
      <w:r w:rsidRPr="00BF0D54">
        <w:rPr>
          <w:rFonts w:ascii="Times New Roman" w:eastAsia="Times New Roman" w:hAnsi="Times New Roman" w:cs="Times New Roman"/>
          <w:sz w:val="20"/>
          <w:szCs w:val="20"/>
        </w:rPr>
        <w:t xml:space="preserve">ortamında kullanılabilir. </w:t>
      </w:r>
    </w:p>
    <w:p w14:paraId="6DC7444B" w14:textId="77777777" w:rsidR="00BF52F7" w:rsidRPr="00BF0D54"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F0D54">
        <w:rPr>
          <w:rFonts w:ascii="Times New Roman" w:eastAsia="Times New Roman" w:hAnsi="Times New Roman" w:cs="Times New Roman"/>
          <w:sz w:val="20"/>
          <w:szCs w:val="20"/>
        </w:rPr>
        <w:t>Belge, belgeyi veren Tercih Belgelendirmenin itibarını zedeleyici bir durum oluşturacak şekilde kullanılamaz.</w:t>
      </w:r>
    </w:p>
    <w:p w14:paraId="1093D6C7" w14:textId="77777777" w:rsidR="00BF52F7" w:rsidRPr="00BF0D54"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F0D54">
        <w:rPr>
          <w:rFonts w:ascii="Times New Roman" w:eastAsia="Times New Roman" w:hAnsi="Times New Roman" w:cs="Times New Roman"/>
          <w:sz w:val="20"/>
          <w:szCs w:val="20"/>
        </w:rPr>
        <w:t xml:space="preserve">Belgeyi, belge kullanımından etkilenen taraflara zarar verecek ve yanıltıcı sonuçlar doğuracak biçimde kullanamaz ve doğru olmayan beyanlarda bulunamaz. </w:t>
      </w:r>
    </w:p>
    <w:p w14:paraId="12A34891" w14:textId="77777777" w:rsidR="00BF52F7" w:rsidRPr="00B83140"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 sahibi, belge ile ilgili tüm takipleri (gözetim, yeniden belgelendirme, askıya alma, iptal, revizyonlar vb.) kuruluşun web sayfasından takip etmekle yükümlüdür.</w:t>
      </w:r>
    </w:p>
    <w:p w14:paraId="1D23A5F7" w14:textId="77777777" w:rsidR="0075531E" w:rsidRPr="0075531E" w:rsidRDefault="00BF52F7" w:rsidP="00874602">
      <w:pPr>
        <w:pStyle w:val="ListeParagraf"/>
        <w:numPr>
          <w:ilvl w:val="1"/>
          <w:numId w:val="3"/>
        </w:numPr>
        <w:spacing w:after="0" w:line="240" w:lineRule="auto"/>
        <w:ind w:left="567" w:hanging="573"/>
        <w:jc w:val="both"/>
        <w:rPr>
          <w:rFonts w:ascii="Times New Roman" w:hAnsi="Times New Roman"/>
          <w:sz w:val="20"/>
          <w:szCs w:val="20"/>
        </w:rPr>
      </w:pPr>
      <w:r w:rsidRPr="0075531E">
        <w:rPr>
          <w:rFonts w:ascii="Times New Roman" w:eastAsia="Times New Roman" w:hAnsi="Times New Roman" w:cs="Times New Roman"/>
          <w:sz w:val="20"/>
          <w:szCs w:val="20"/>
        </w:rPr>
        <w:t>Belgenin kullanım süresinin dolması, askıya alınması ve iptali durumlarında belge; belge sahibi tarafından kullanılamaz.</w:t>
      </w:r>
    </w:p>
    <w:p w14:paraId="7BA2AC8C" w14:textId="77777777" w:rsidR="0075531E" w:rsidRPr="0075531E" w:rsidRDefault="0075531E" w:rsidP="00874602">
      <w:pPr>
        <w:pStyle w:val="ListeParagraf"/>
        <w:numPr>
          <w:ilvl w:val="1"/>
          <w:numId w:val="3"/>
        </w:numPr>
        <w:spacing w:after="0" w:line="240" w:lineRule="auto"/>
        <w:ind w:left="567" w:hanging="573"/>
        <w:jc w:val="both"/>
        <w:rPr>
          <w:rFonts w:ascii="Times New Roman" w:hAnsi="Times New Roman"/>
          <w:sz w:val="20"/>
          <w:szCs w:val="20"/>
        </w:rPr>
      </w:pPr>
      <w:r w:rsidRPr="0075531E">
        <w:rPr>
          <w:rFonts w:ascii="Times New Roman" w:hAnsi="Times New Roman"/>
          <w:sz w:val="20"/>
          <w:szCs w:val="20"/>
        </w:rPr>
        <w:t xml:space="preserve">Belgelenmiş personelin Belge/Logo/Marka Yönetim prosedürüne aykırı bir tutum içinde bulunması durumunda, belge öncelikli olarak askıya alınır. Bu durum belge sahibine bildirilir, hatanın düzeltilmesi için 1 ay süre verilir. </w:t>
      </w:r>
    </w:p>
    <w:p w14:paraId="2AC2836D" w14:textId="77777777" w:rsidR="00BF52F7" w:rsidRPr="00BF0D54"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F0D54">
        <w:rPr>
          <w:rFonts w:ascii="Times New Roman" w:eastAsia="Times New Roman" w:hAnsi="Times New Roman" w:cs="Times New Roman"/>
          <w:sz w:val="20"/>
          <w:szCs w:val="20"/>
        </w:rPr>
        <w:t>Belgenin askıya alınması veya iptali durumlarında, belgenin kullanımına ve belgelendirmeye atıf içeren tüm belgele</w:t>
      </w:r>
      <w:r w:rsidR="00086D9F" w:rsidRPr="00BF0D54">
        <w:rPr>
          <w:rFonts w:ascii="Times New Roman" w:eastAsia="Times New Roman" w:hAnsi="Times New Roman" w:cs="Times New Roman"/>
          <w:sz w:val="20"/>
          <w:szCs w:val="20"/>
        </w:rPr>
        <w:t>ndirme birimlerine son verilir.</w:t>
      </w:r>
    </w:p>
    <w:p w14:paraId="0338BD26" w14:textId="77777777" w:rsidR="00086D9F" w:rsidRPr="00BF0D54" w:rsidRDefault="00086D9F" w:rsidP="00086D9F">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F0D54">
        <w:rPr>
          <w:rFonts w:ascii="Times New Roman" w:eastAsia="Times New Roman" w:hAnsi="Times New Roman" w:cs="Times New Roman"/>
          <w:sz w:val="20"/>
          <w:szCs w:val="20"/>
        </w:rPr>
        <w:t>Belge iptalinin ardından belge sahibi; belgenin aslını 15 gün içinde Tercih Belgelendirmeye iade eder.</w:t>
      </w:r>
    </w:p>
    <w:p w14:paraId="32BD1866" w14:textId="77777777" w:rsidR="00BF52F7" w:rsidRPr="00BF0D54" w:rsidRDefault="00086D9F"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F0D54">
        <w:rPr>
          <w:rFonts w:ascii="Times New Roman" w:eastAsia="Times New Roman" w:hAnsi="Times New Roman" w:cs="Times New Roman"/>
          <w:sz w:val="20"/>
          <w:szCs w:val="20"/>
        </w:rPr>
        <w:t xml:space="preserve">Belgenin iadesi mecburidir ve iade </w:t>
      </w:r>
      <w:r w:rsidR="00BF52F7" w:rsidRPr="00BF0D54">
        <w:rPr>
          <w:rFonts w:ascii="Times New Roman" w:eastAsia="Times New Roman" w:hAnsi="Times New Roman" w:cs="Times New Roman"/>
          <w:sz w:val="20"/>
          <w:szCs w:val="20"/>
        </w:rPr>
        <w:t>yapılmaması durumunda tüm sorumluluk belge sahibine aittir.</w:t>
      </w:r>
    </w:p>
    <w:p w14:paraId="1B5DC060" w14:textId="77777777" w:rsidR="00F30403" w:rsidRPr="00BF0D54" w:rsidRDefault="00524E4F" w:rsidP="00524E4F">
      <w:pPr>
        <w:pStyle w:val="ListeParagraf"/>
        <w:numPr>
          <w:ilvl w:val="1"/>
          <w:numId w:val="3"/>
        </w:numPr>
        <w:ind w:left="567" w:hanging="573"/>
        <w:rPr>
          <w:rFonts w:ascii="Times New Roman" w:eastAsia="Times New Roman" w:hAnsi="Times New Roman" w:cs="Times New Roman"/>
          <w:bCs/>
          <w:sz w:val="20"/>
          <w:szCs w:val="20"/>
          <w:lang w:val="en-GB"/>
        </w:rPr>
      </w:pPr>
      <w:r w:rsidRPr="00BF0D54">
        <w:rPr>
          <w:rFonts w:ascii="Times New Roman" w:eastAsia="Times New Roman" w:hAnsi="Times New Roman" w:cs="Times New Roman"/>
          <w:bCs/>
          <w:sz w:val="20"/>
          <w:szCs w:val="20"/>
          <w:lang w:val="en-GB"/>
        </w:rPr>
        <w:t>Belge sahibinin</w:t>
      </w:r>
      <w:r w:rsidR="00E73A47" w:rsidRPr="00BF0D54">
        <w:rPr>
          <w:rFonts w:ascii="Times New Roman" w:eastAsia="Times New Roman" w:hAnsi="Times New Roman" w:cs="Times New Roman"/>
          <w:bCs/>
          <w:sz w:val="20"/>
          <w:szCs w:val="20"/>
          <w:lang w:val="en-GB"/>
        </w:rPr>
        <w:t xml:space="preserve"> belge sürdürülebilirliğini kaybetmesi durumunda</w:t>
      </w:r>
      <w:r w:rsidR="00F30403" w:rsidRPr="00BF0D54">
        <w:rPr>
          <w:rFonts w:ascii="Times New Roman" w:eastAsia="Times New Roman" w:hAnsi="Times New Roman" w:cs="Times New Roman"/>
          <w:bCs/>
          <w:sz w:val="20"/>
          <w:szCs w:val="20"/>
          <w:lang w:val="en-GB"/>
        </w:rPr>
        <w:t xml:space="preserve"> Tercih </w:t>
      </w:r>
      <w:r w:rsidR="008C07F6" w:rsidRPr="00BF0D54">
        <w:rPr>
          <w:rFonts w:ascii="Times New Roman" w:eastAsia="Times New Roman" w:hAnsi="Times New Roman" w:cs="Times New Roman"/>
          <w:bCs/>
          <w:sz w:val="20"/>
          <w:szCs w:val="20"/>
          <w:lang w:val="en-GB"/>
        </w:rPr>
        <w:t>Belgelendirmeyi bilgilendirmek</w:t>
      </w:r>
      <w:r w:rsidRPr="00BF0D54">
        <w:rPr>
          <w:rFonts w:ascii="Times New Roman" w:eastAsia="Times New Roman" w:hAnsi="Times New Roman" w:cs="Times New Roman"/>
          <w:bCs/>
          <w:sz w:val="20"/>
          <w:szCs w:val="20"/>
          <w:lang w:val="en-GB"/>
        </w:rPr>
        <w:t xml:space="preserve"> ile </w:t>
      </w:r>
      <w:r w:rsidR="00F30403" w:rsidRPr="00BF0D54">
        <w:rPr>
          <w:rFonts w:ascii="Times New Roman" w:eastAsia="Times New Roman" w:hAnsi="Times New Roman" w:cs="Times New Roman"/>
          <w:bCs/>
          <w:sz w:val="20"/>
          <w:szCs w:val="20"/>
          <w:lang w:val="en-GB"/>
        </w:rPr>
        <w:t xml:space="preserve">yükümlüdür. </w:t>
      </w:r>
    </w:p>
    <w:p w14:paraId="76A9D9A5" w14:textId="77777777" w:rsidR="00BF52F7" w:rsidRPr="00B83140"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 xml:space="preserve">Belgenin yırtılması veya okunamaz duruma gelmesi halinde belgenin kullanımına son verilir ve belgenin aslı bizzat, posta vb. yolu ile Tercih Belgelendirmeye teslim edilerek belgenin değişimi sağlanır. </w:t>
      </w:r>
    </w:p>
    <w:p w14:paraId="6D0F86AD" w14:textId="77777777" w:rsidR="00BF52F7" w:rsidRPr="00B83140"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 xml:space="preserve">Belge değişimi için gerekli olan ücret adaydan temin edilir. </w:t>
      </w:r>
    </w:p>
    <w:p w14:paraId="07AE7EE1" w14:textId="77777777" w:rsidR="00BF52F7" w:rsidRPr="00B83140"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 değişim ücreti kuruluş web sayfasında belirtilmektedir.</w:t>
      </w:r>
    </w:p>
    <w:p w14:paraId="4C464418" w14:textId="77777777" w:rsidR="00BF52F7"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Belgenin kaybolması durumunda belge sahibi yeni belge talebinde bulunabilmesi için yayınlanmış kayıp ilanı ile Tercih Belgelendirmeye bir dilekçe sunmalıdır.</w:t>
      </w:r>
    </w:p>
    <w:p w14:paraId="3EAF3C10" w14:textId="77777777" w:rsidR="00B71A65" w:rsidRPr="00BF0D54" w:rsidRDefault="00B71A65" w:rsidP="00B71A65">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F0D54">
        <w:rPr>
          <w:rFonts w:ascii="Times New Roman" w:eastAsia="Times New Roman" w:hAnsi="Times New Roman" w:cs="Times New Roman"/>
          <w:sz w:val="20"/>
          <w:szCs w:val="20"/>
        </w:rPr>
        <w:t xml:space="preserve">Belgenin yırtılması, kaybolması ve okunamaz duruma gelmesi vb. nedenlerle yeniden belgeye ihtiyaç duymaları halinde belgenin geçerlilik süresi geçmemiş ise iki ay içerisinde belge </w:t>
      </w:r>
      <w:r w:rsidR="00AE25BE">
        <w:rPr>
          <w:rFonts w:ascii="Times New Roman" w:eastAsia="Times New Roman" w:hAnsi="Times New Roman" w:cs="Times New Roman"/>
          <w:sz w:val="20"/>
          <w:szCs w:val="20"/>
        </w:rPr>
        <w:t>temin</w:t>
      </w:r>
      <w:r w:rsidRPr="00BF0D54">
        <w:rPr>
          <w:rFonts w:ascii="Times New Roman" w:eastAsia="Times New Roman" w:hAnsi="Times New Roman" w:cs="Times New Roman"/>
          <w:sz w:val="20"/>
          <w:szCs w:val="20"/>
        </w:rPr>
        <w:t xml:space="preserve"> edilir.</w:t>
      </w:r>
    </w:p>
    <w:p w14:paraId="63A00881" w14:textId="77777777" w:rsidR="00BF52F7" w:rsidRPr="00B83140"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 xml:space="preserve">Belge sahibi, yapılacak denetimlerde denetim ekibinin isteyeceği ilgili bilgileri doğru ve zamanında </w:t>
      </w:r>
      <w:bookmarkStart w:id="1" w:name="_Hlk490828073"/>
      <w:r w:rsidRPr="00B83140">
        <w:rPr>
          <w:rFonts w:ascii="Times New Roman" w:eastAsia="Times New Roman" w:hAnsi="Times New Roman" w:cs="Times New Roman"/>
          <w:sz w:val="20"/>
          <w:szCs w:val="20"/>
        </w:rPr>
        <w:t xml:space="preserve">bildirmekle yükümlüdür. </w:t>
      </w:r>
    </w:p>
    <w:bookmarkEnd w:id="1"/>
    <w:p w14:paraId="0D731CC6" w14:textId="77777777" w:rsidR="00BF52F7" w:rsidRPr="00B83140"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Konu ile ilgili herhangi bir yalan beyanda bulunamaz veya buna olanak tanımaz.</w:t>
      </w:r>
    </w:p>
    <w:p w14:paraId="14239E97" w14:textId="77777777" w:rsidR="00BF52F7" w:rsidRDefault="00BF52F7" w:rsidP="005F3EEC">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 xml:space="preserve">TÜRKAK ve/veya MYK tarafından Tercih Belgelendirmenin yetkilerinin askıya alınması veya iptali durumunda; Tercih Belgelendirme gözetim ve belge yenileme faaliyetlerinde bulunamaz. </w:t>
      </w:r>
    </w:p>
    <w:p w14:paraId="3587C559" w14:textId="77777777" w:rsidR="00BF52F7" w:rsidRPr="00B83140" w:rsidRDefault="00BF52F7" w:rsidP="00C176D9">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Gözetim ve belge yenilemeye yönelik iş ve işlemler MYK tarafından düzenlenecek usul ve esaslarda belirlenir.</w:t>
      </w:r>
    </w:p>
    <w:p w14:paraId="34AAAD8A" w14:textId="77777777" w:rsidR="00563A3A" w:rsidRPr="00B83140" w:rsidRDefault="001304E4" w:rsidP="001304E4">
      <w:pPr>
        <w:pStyle w:val="ListeParagraf"/>
        <w:numPr>
          <w:ilvl w:val="1"/>
          <w:numId w:val="3"/>
        </w:numPr>
        <w:spacing w:after="0" w:line="240" w:lineRule="auto"/>
        <w:ind w:left="567" w:hanging="57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 geçerlilik</w:t>
      </w:r>
      <w:r w:rsidR="00BF52F7" w:rsidRPr="00B83140">
        <w:rPr>
          <w:rFonts w:ascii="Times New Roman" w:eastAsia="Times New Roman" w:hAnsi="Times New Roman" w:cs="Times New Roman"/>
          <w:sz w:val="20"/>
          <w:szCs w:val="20"/>
        </w:rPr>
        <w:t xml:space="preserve"> süresi içinde ilgili belgelendirme programlarında yeniden bir değerlendirme gerektirecek değişiklik yapılması durumunda belge sahibi; Tercih Belgelendirmenin belgelendirilmiş kişilerin değişen şartlara uygunluğunu doğrulamak ve sağlamak için gerektiğinde yeniden belgelendirme yapacağını bilmekle yükümlüdür.</w:t>
      </w:r>
    </w:p>
    <w:p w14:paraId="12D0688B" w14:textId="77777777" w:rsidR="00BF52F7" w:rsidRPr="00B83140" w:rsidRDefault="00BF52F7" w:rsidP="001304E4">
      <w:pPr>
        <w:pStyle w:val="ListeParagraf"/>
        <w:numPr>
          <w:ilvl w:val="1"/>
          <w:numId w:val="3"/>
        </w:numPr>
        <w:spacing w:after="0" w:line="240" w:lineRule="auto"/>
        <w:ind w:left="567" w:hanging="63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 sahibi, belgelendirme programı şartlarındaki değişiklikleri sağlayamaz duruma geldiğinde belgeyi Tercih Belgelendirmeye iade edecektir.</w:t>
      </w:r>
    </w:p>
    <w:p w14:paraId="60475511" w14:textId="77777777" w:rsidR="001304E4" w:rsidRPr="00B83140" w:rsidRDefault="00BF52F7" w:rsidP="0029198C">
      <w:pPr>
        <w:pStyle w:val="ListeParagraf"/>
        <w:numPr>
          <w:ilvl w:val="1"/>
          <w:numId w:val="3"/>
        </w:numPr>
        <w:spacing w:after="0" w:line="240" w:lineRule="auto"/>
        <w:ind w:left="567" w:hanging="63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 sahibi, sahip olduğu belge ile ilgili konularda kamu yararını gözeterek, gerekli tüm önlemleri alarak etik ilkelere bağlı kalacaktır.</w:t>
      </w:r>
    </w:p>
    <w:p w14:paraId="2B974C56" w14:textId="77777777" w:rsidR="00B71A65" w:rsidRDefault="00B71A65" w:rsidP="00B71A65">
      <w:pPr>
        <w:pStyle w:val="ListeParagraf"/>
        <w:spacing w:after="0" w:line="240" w:lineRule="auto"/>
        <w:ind w:left="567"/>
        <w:jc w:val="both"/>
        <w:rPr>
          <w:rFonts w:ascii="Times New Roman" w:eastAsia="Times New Roman" w:hAnsi="Times New Roman" w:cs="Times New Roman"/>
          <w:sz w:val="20"/>
          <w:szCs w:val="20"/>
        </w:rPr>
      </w:pPr>
    </w:p>
    <w:p w14:paraId="66584CF1" w14:textId="77777777" w:rsidR="001304E4" w:rsidRPr="00B83140" w:rsidRDefault="00BF52F7" w:rsidP="001304E4">
      <w:pPr>
        <w:pStyle w:val="ListeParagraf"/>
        <w:numPr>
          <w:ilvl w:val="1"/>
          <w:numId w:val="3"/>
        </w:numPr>
        <w:spacing w:after="0" w:line="240" w:lineRule="auto"/>
        <w:ind w:left="567" w:hanging="63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 sahibi, belgenin askıya alınması veya iptal edilmesi durumunda, belge kullanımına son verecek ve Tercih Belgelendirme tarafından ilan edilen yöntem ve süreye uygun olarak belgeyi iade edecektir.</w:t>
      </w:r>
    </w:p>
    <w:p w14:paraId="648CA140" w14:textId="77777777" w:rsidR="00BF52F7" w:rsidRPr="00B83140" w:rsidRDefault="00BF52F7" w:rsidP="001304E4">
      <w:pPr>
        <w:pStyle w:val="ListeParagraf"/>
        <w:numPr>
          <w:ilvl w:val="1"/>
          <w:numId w:val="3"/>
        </w:numPr>
        <w:spacing w:after="0" w:line="240" w:lineRule="auto"/>
        <w:ind w:left="567" w:hanging="63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Belgenin iptal edilmesi durumunda Tercih Belgelendirme belge sahibinin web sayfasındaki kişisel hesaplarını kapatacaktır.</w:t>
      </w:r>
    </w:p>
    <w:p w14:paraId="0212FD14" w14:textId="77777777" w:rsidR="00BF52F7" w:rsidRPr="00B83140" w:rsidRDefault="00BF52F7" w:rsidP="001304E4">
      <w:pPr>
        <w:pStyle w:val="ListeParagraf"/>
        <w:numPr>
          <w:ilvl w:val="1"/>
          <w:numId w:val="3"/>
        </w:numPr>
        <w:spacing w:after="0" w:line="240" w:lineRule="auto"/>
        <w:ind w:left="567" w:hanging="63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Belgenin geçerlilik süresi sonunda belge kullanımına devam etmek için Tercih Belgelendirme tarafından belirtilen yeniden belgelendirme gerekliliklerini yerine getirecektir.</w:t>
      </w:r>
    </w:p>
    <w:p w14:paraId="2D83A02A" w14:textId="77777777" w:rsidR="00ED1B74" w:rsidRDefault="00BF52F7" w:rsidP="00ED1B74">
      <w:pPr>
        <w:pStyle w:val="ListeParagraf"/>
        <w:numPr>
          <w:ilvl w:val="1"/>
          <w:numId w:val="3"/>
        </w:numPr>
        <w:spacing w:after="0" w:line="240" w:lineRule="auto"/>
        <w:ind w:left="567" w:hanging="63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Sahip olduğu belgeye istinaden istihdam edilmesi veya serbest olarak çalışması durumunda, işveren/işyeri bilgilerini doğru ve eksiksiz olarak Tercih Belgelendirmeye bildirecek ve güncelliğini sağlayacaktır.</w:t>
      </w:r>
    </w:p>
    <w:p w14:paraId="0F21999C" w14:textId="29010CF5" w:rsidR="00771288" w:rsidRPr="006974C9" w:rsidRDefault="00B9020E" w:rsidP="006974C9">
      <w:pPr>
        <w:pStyle w:val="ListeParagraf"/>
        <w:numPr>
          <w:ilvl w:val="1"/>
          <w:numId w:val="3"/>
        </w:numPr>
        <w:spacing w:after="0" w:line="240" w:lineRule="auto"/>
        <w:ind w:left="567" w:hanging="63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Belge sahibi, </w:t>
      </w:r>
      <w:r w:rsidR="007C0115">
        <w:rPr>
          <w:rFonts w:ascii="Times New Roman" w:eastAsia="Times New Roman" w:hAnsi="Times New Roman" w:cs="Times New Roman"/>
          <w:sz w:val="20"/>
          <w:szCs w:val="20"/>
        </w:rPr>
        <w:t>belge</w:t>
      </w:r>
      <w:r w:rsidR="00FA31B2">
        <w:rPr>
          <w:rFonts w:ascii="Times New Roman" w:eastAsia="Times New Roman" w:hAnsi="Times New Roman" w:cs="Times New Roman"/>
          <w:sz w:val="20"/>
          <w:szCs w:val="20"/>
        </w:rPr>
        <w:t xml:space="preserve"> </w:t>
      </w:r>
      <w:r w:rsidR="007C0115">
        <w:rPr>
          <w:rFonts w:ascii="Times New Roman" w:eastAsia="Times New Roman" w:hAnsi="Times New Roman" w:cs="Times New Roman"/>
          <w:sz w:val="20"/>
          <w:szCs w:val="20"/>
        </w:rPr>
        <w:t>geçerlik</w:t>
      </w:r>
      <w:r w:rsidR="00ED1B74" w:rsidRPr="00BF0D54">
        <w:rPr>
          <w:rFonts w:ascii="Times New Roman" w:eastAsia="Times New Roman" w:hAnsi="Times New Roman" w:cs="Times New Roman"/>
          <w:sz w:val="20"/>
          <w:szCs w:val="20"/>
        </w:rPr>
        <w:t xml:space="preserve"> süresi boyunca belgelendirme şartlarını yerine getirmeye devam etme yeteneğini engelleyen bir durum oluşması durumunda (kalıcı uzuv kaybı vb. </w:t>
      </w:r>
      <w:r w:rsidR="008C07F6" w:rsidRPr="00BF0D54">
        <w:rPr>
          <w:rFonts w:ascii="Times New Roman" w:eastAsia="Times New Roman" w:hAnsi="Times New Roman" w:cs="Times New Roman"/>
          <w:sz w:val="20"/>
          <w:szCs w:val="20"/>
        </w:rPr>
        <w:t>durumlar) değişiklikleri</w:t>
      </w:r>
      <w:r w:rsidR="00ED1B74" w:rsidRPr="00BF0D54">
        <w:rPr>
          <w:rFonts w:ascii="Times New Roman" w:eastAsia="Times New Roman" w:hAnsi="Times New Roman" w:cs="Times New Roman"/>
          <w:sz w:val="20"/>
          <w:szCs w:val="20"/>
        </w:rPr>
        <w:t xml:space="preserve"> 15 gün içerisinde Tercih Belgelendirme yetkililerine bildirecektir. </w:t>
      </w:r>
    </w:p>
    <w:p w14:paraId="170EAA93" w14:textId="77777777" w:rsidR="00BF52F7" w:rsidRPr="00B83140" w:rsidRDefault="00BF52F7" w:rsidP="001304E4">
      <w:pPr>
        <w:pStyle w:val="ListeParagraf"/>
        <w:numPr>
          <w:ilvl w:val="1"/>
          <w:numId w:val="3"/>
        </w:numPr>
        <w:spacing w:after="0" w:line="240" w:lineRule="auto"/>
        <w:ind w:left="567" w:hanging="633"/>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Tercih Belgelendirme tarafından bu sözleşme içeriğinde/şartlarında yapılabilecek değişikliklere uyacaktır.</w:t>
      </w:r>
    </w:p>
    <w:p w14:paraId="28B28605" w14:textId="77777777" w:rsidR="002B26AB" w:rsidRPr="00B83140" w:rsidRDefault="002B26AB" w:rsidP="00C176D9">
      <w:pPr>
        <w:spacing w:after="0" w:line="240" w:lineRule="auto"/>
        <w:ind w:left="993" w:hanging="633"/>
        <w:jc w:val="both"/>
        <w:rPr>
          <w:rFonts w:ascii="Times New Roman" w:eastAsia="Times New Roman" w:hAnsi="Times New Roman" w:cs="Times New Roman"/>
          <w:sz w:val="20"/>
          <w:szCs w:val="20"/>
        </w:rPr>
      </w:pPr>
    </w:p>
    <w:p w14:paraId="63CC45A1" w14:textId="77777777" w:rsidR="002B26AB" w:rsidRPr="00B83140" w:rsidRDefault="002B26AB" w:rsidP="005F3EEC">
      <w:pPr>
        <w:pStyle w:val="ListeParagraf"/>
        <w:numPr>
          <w:ilvl w:val="0"/>
          <w:numId w:val="3"/>
        </w:numPr>
        <w:spacing w:after="0" w:line="240" w:lineRule="auto"/>
        <w:jc w:val="both"/>
        <w:rPr>
          <w:rFonts w:ascii="Times New Roman" w:eastAsia="Times New Roman" w:hAnsi="Times New Roman" w:cs="Times New Roman"/>
          <w:b/>
          <w:sz w:val="20"/>
          <w:szCs w:val="20"/>
        </w:rPr>
      </w:pPr>
      <w:r w:rsidRPr="00B83140">
        <w:rPr>
          <w:rFonts w:ascii="Times New Roman" w:eastAsia="Times New Roman" w:hAnsi="Times New Roman" w:cs="Times New Roman"/>
          <w:b/>
          <w:sz w:val="20"/>
          <w:szCs w:val="20"/>
        </w:rPr>
        <w:t xml:space="preserve"> LOGO VE İŞARET KULLANIM ŞARTLARI</w:t>
      </w:r>
    </w:p>
    <w:p w14:paraId="2E982D32" w14:textId="77777777" w:rsidR="00C176D9" w:rsidRPr="00B83140" w:rsidRDefault="00C176D9" w:rsidP="00C176D9">
      <w:pPr>
        <w:pStyle w:val="ListeParagraf"/>
        <w:spacing w:after="0" w:line="240" w:lineRule="auto"/>
        <w:ind w:left="360"/>
        <w:jc w:val="both"/>
        <w:rPr>
          <w:rFonts w:ascii="Times New Roman" w:eastAsia="Times New Roman" w:hAnsi="Times New Roman" w:cs="Times New Roman"/>
          <w:b/>
          <w:sz w:val="20"/>
          <w:szCs w:val="20"/>
        </w:rPr>
      </w:pPr>
    </w:p>
    <w:p w14:paraId="1F0AACBC" w14:textId="77777777" w:rsidR="00BF52F7" w:rsidRPr="00B83140" w:rsidRDefault="00BF52F7" w:rsidP="005F3EEC">
      <w:pPr>
        <w:pStyle w:val="ListeParagraf"/>
        <w:numPr>
          <w:ilvl w:val="1"/>
          <w:numId w:val="5"/>
        </w:numPr>
        <w:spacing w:after="0" w:line="240" w:lineRule="auto"/>
        <w:ind w:left="567" w:hanging="567"/>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 sahibi ve çalıştıkları kuruluşlar, Tercih Belgelendirme logo/markasının kullanımında Tercih Belgelendirmenin ilgili prosedürlerine, TÜRKAK ve MYK’nın logo/marka kullanım esaslarıyla ilgili kılavuz ve dokümanlarında belirtilen usul ve esaslara uymakla yükümlüdür.</w:t>
      </w:r>
    </w:p>
    <w:p w14:paraId="77916C67" w14:textId="77777777" w:rsidR="00BF52F7" w:rsidRPr="00B83140" w:rsidRDefault="00BF52F7" w:rsidP="005F3EEC">
      <w:pPr>
        <w:pStyle w:val="ListeParagraf"/>
        <w:numPr>
          <w:ilvl w:val="1"/>
          <w:numId w:val="5"/>
        </w:numPr>
        <w:spacing w:after="0" w:line="240" w:lineRule="auto"/>
        <w:ind w:left="567" w:hanging="567"/>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Logo/marka, belge sahibinin veya çalıştıkları kuruluşun basılı ve elektronik ortamda reklam ve halkla ilişkiler amaçlı yayınlarında, tanıtım broşürlerinde, ürün/hizmet üretim kataloğu üzerinde ve iş raporlarında kullanılabilir.</w:t>
      </w:r>
    </w:p>
    <w:p w14:paraId="20F8AFE5" w14:textId="77777777" w:rsidR="00BF52F7" w:rsidRPr="00B83140" w:rsidRDefault="00181D29" w:rsidP="005F3EEC">
      <w:pPr>
        <w:pStyle w:val="ListeParagraf"/>
        <w:numPr>
          <w:ilvl w:val="1"/>
          <w:numId w:val="5"/>
        </w:numPr>
        <w:shd w:val="clear" w:color="auto" w:fill="FFFFFF"/>
        <w:spacing w:after="0" w:line="240" w:lineRule="auto"/>
        <w:ind w:left="567" w:hanging="567"/>
        <w:jc w:val="both"/>
        <w:rPr>
          <w:rFonts w:ascii="Times New Roman" w:hAnsi="Times New Roman" w:cs="Times New Roman"/>
          <w:sz w:val="20"/>
          <w:szCs w:val="20"/>
        </w:rPr>
      </w:pPr>
      <w:r w:rsidRPr="00B83140">
        <w:rPr>
          <w:rFonts w:ascii="Times New Roman" w:hAnsi="Times New Roman" w:cs="Times New Roman"/>
          <w:sz w:val="20"/>
          <w:szCs w:val="20"/>
        </w:rPr>
        <w:t>B</w:t>
      </w:r>
      <w:r w:rsidR="00BF52F7" w:rsidRPr="00B83140">
        <w:rPr>
          <w:rFonts w:ascii="Times New Roman" w:hAnsi="Times New Roman" w:cs="Times New Roman"/>
          <w:sz w:val="20"/>
          <w:szCs w:val="20"/>
        </w:rPr>
        <w:t>elge üzerindeki marka/logo hiçbir şekilde tek başına yeterliliği göstermek amacıyla kullanılamaz. Aynı şekilde belgenin herhangi bir bölümü ayrı olarak kullanılamaz, çoğaltılamaz, yayınlanamaz.</w:t>
      </w:r>
    </w:p>
    <w:p w14:paraId="7F809D0F" w14:textId="77777777" w:rsidR="00BF52F7" w:rsidRPr="00B83140" w:rsidRDefault="00BF52F7" w:rsidP="005F3EEC">
      <w:pPr>
        <w:pStyle w:val="ListeParagraf"/>
        <w:numPr>
          <w:ilvl w:val="1"/>
          <w:numId w:val="5"/>
        </w:numPr>
        <w:shd w:val="clear" w:color="auto" w:fill="FFFFFF"/>
        <w:spacing w:after="0" w:line="240" w:lineRule="auto"/>
        <w:ind w:left="567" w:hanging="567"/>
        <w:jc w:val="both"/>
        <w:rPr>
          <w:rFonts w:ascii="Times New Roman" w:hAnsi="Times New Roman" w:cs="Times New Roman"/>
          <w:sz w:val="20"/>
          <w:szCs w:val="20"/>
        </w:rPr>
      </w:pPr>
      <w:r w:rsidRPr="00B83140">
        <w:rPr>
          <w:rFonts w:ascii="Times New Roman" w:hAnsi="Times New Roman" w:cs="Times New Roman"/>
          <w:sz w:val="20"/>
          <w:szCs w:val="20"/>
        </w:rPr>
        <w:t>Marka/logolar 3. taraflara devredilemez.</w:t>
      </w:r>
    </w:p>
    <w:p w14:paraId="0416437C" w14:textId="77777777" w:rsidR="00BF52F7" w:rsidRPr="00B83140" w:rsidRDefault="00BF52F7" w:rsidP="005F3EEC">
      <w:pPr>
        <w:pStyle w:val="ListeParagraf"/>
        <w:numPr>
          <w:ilvl w:val="1"/>
          <w:numId w:val="5"/>
        </w:numPr>
        <w:spacing w:after="0" w:line="240" w:lineRule="auto"/>
        <w:ind w:left="567" w:hanging="567"/>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Logo/işaretler sadece belge kapsamı dâhilindeki faaliyet alanlarında kullanılabilir.</w:t>
      </w:r>
    </w:p>
    <w:p w14:paraId="6527A969" w14:textId="77777777" w:rsidR="00BF52F7" w:rsidRPr="00B83140" w:rsidRDefault="00BF52F7" w:rsidP="005F3EEC">
      <w:pPr>
        <w:pStyle w:val="ListeParagraf"/>
        <w:numPr>
          <w:ilvl w:val="1"/>
          <w:numId w:val="5"/>
        </w:numPr>
        <w:spacing w:after="0" w:line="240" w:lineRule="auto"/>
        <w:ind w:left="567" w:hanging="567"/>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Logo/işaretlerin kullanıldığı tüm yerlerde, logo/işaretlerin ürüne/hizmete ait olmadığı sadece çalışan personele ait olduğu (belge numarası ile birlikte) belirtilmelidir.</w:t>
      </w:r>
    </w:p>
    <w:p w14:paraId="3D9B1848" w14:textId="77777777" w:rsidR="00BF52F7" w:rsidRPr="00B83140" w:rsidRDefault="00BF52F7" w:rsidP="005F3EEC">
      <w:pPr>
        <w:pStyle w:val="ListeParagraf"/>
        <w:numPr>
          <w:ilvl w:val="1"/>
          <w:numId w:val="5"/>
        </w:numPr>
        <w:spacing w:after="0" w:line="240" w:lineRule="auto"/>
        <w:ind w:left="567" w:hanging="567"/>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 sahibi belge süresinin sona ermesi, askıya alınması veya iptal edilmesi halinde Belge sahibi veya çalıştığı kuruluşlar, logo/işaret kullanımını durduracaktır.</w:t>
      </w:r>
    </w:p>
    <w:p w14:paraId="01FF54A8" w14:textId="77777777" w:rsidR="00BF52F7" w:rsidRPr="00BF0D54" w:rsidRDefault="00BF52F7" w:rsidP="005F3EEC">
      <w:pPr>
        <w:pStyle w:val="ListeParagraf"/>
        <w:numPr>
          <w:ilvl w:val="1"/>
          <w:numId w:val="5"/>
        </w:numPr>
        <w:spacing w:after="0" w:line="240" w:lineRule="auto"/>
        <w:ind w:left="567" w:hanging="567"/>
        <w:jc w:val="both"/>
        <w:rPr>
          <w:rFonts w:ascii="Times New Roman" w:eastAsia="Times New Roman" w:hAnsi="Times New Roman" w:cs="Times New Roman"/>
          <w:sz w:val="20"/>
          <w:szCs w:val="20"/>
        </w:rPr>
      </w:pPr>
      <w:r w:rsidRPr="00BF0D54">
        <w:rPr>
          <w:rFonts w:ascii="Times New Roman" w:eastAsia="Times New Roman" w:hAnsi="Times New Roman" w:cs="Times New Roman"/>
          <w:sz w:val="20"/>
          <w:szCs w:val="20"/>
        </w:rPr>
        <w:t>Belge sahibi personel veya çalıştığı kuruluşlar, bu talimatla belirtilen şartları yerine getirmediği takdirde, belgesi askıya alınır veya iptal edilir.</w:t>
      </w:r>
    </w:p>
    <w:p w14:paraId="3B5F63FC" w14:textId="77777777" w:rsidR="00BF52F7" w:rsidRPr="00B83140" w:rsidRDefault="00BF52F7" w:rsidP="005F3EEC">
      <w:pPr>
        <w:pStyle w:val="ListeParagraf"/>
        <w:numPr>
          <w:ilvl w:val="1"/>
          <w:numId w:val="5"/>
        </w:numPr>
        <w:spacing w:after="0" w:line="240" w:lineRule="auto"/>
        <w:ind w:left="567" w:hanging="567"/>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 almaya hak kazanmış personelin Yeterlilik Sınav Belgesinde Tercih Belgelendirme logosu yer almaktadır. Belgelendirilen personelin talep etmesi durumunda logo örnekleri Tercih Belgelendirme tarafından gönderilir.</w:t>
      </w:r>
    </w:p>
    <w:p w14:paraId="558B81CE" w14:textId="77777777" w:rsidR="00BF52F7" w:rsidRPr="00B83140" w:rsidRDefault="00BF52F7" w:rsidP="005F3EEC">
      <w:pPr>
        <w:pStyle w:val="ListeParagraf"/>
        <w:numPr>
          <w:ilvl w:val="1"/>
          <w:numId w:val="5"/>
        </w:numPr>
        <w:spacing w:after="0" w:line="240" w:lineRule="auto"/>
        <w:ind w:left="567" w:hanging="567"/>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Logo/marka boyutları en boy oranı korunduğu sürece, istenilen boyutta kullanılabilir</w:t>
      </w:r>
    </w:p>
    <w:p w14:paraId="63FFA2B6" w14:textId="77777777" w:rsidR="00BF52F7" w:rsidRPr="00B83140" w:rsidRDefault="00BF52F7" w:rsidP="005F3EEC">
      <w:pPr>
        <w:pStyle w:val="ListeParagraf"/>
        <w:numPr>
          <w:ilvl w:val="1"/>
          <w:numId w:val="5"/>
        </w:numPr>
        <w:spacing w:after="0" w:line="240" w:lineRule="auto"/>
        <w:ind w:left="567" w:hanging="567"/>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 xml:space="preserve">Gönderilen logolarda izin verilenlerin dışında hiçbir değişiklik yapılamaz. </w:t>
      </w:r>
    </w:p>
    <w:p w14:paraId="61120904" w14:textId="77777777" w:rsidR="00BF52F7" w:rsidRPr="00B83140" w:rsidRDefault="00BF52F7" w:rsidP="005F3EEC">
      <w:pPr>
        <w:pStyle w:val="ListeParagraf"/>
        <w:numPr>
          <w:ilvl w:val="1"/>
          <w:numId w:val="5"/>
        </w:numPr>
        <w:spacing w:after="0" w:line="240" w:lineRule="auto"/>
        <w:ind w:left="567" w:hanging="567"/>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Renkleri ve yazı karakterleri değiştirilemez.</w:t>
      </w:r>
    </w:p>
    <w:p w14:paraId="0BF0C3AF" w14:textId="77777777" w:rsidR="00BF52F7" w:rsidRPr="00B83140" w:rsidRDefault="00BF52F7" w:rsidP="005F3EEC">
      <w:pPr>
        <w:pStyle w:val="ListeParagraf"/>
        <w:numPr>
          <w:ilvl w:val="1"/>
          <w:numId w:val="5"/>
        </w:numPr>
        <w:spacing w:after="0" w:line="240" w:lineRule="auto"/>
        <w:ind w:left="567" w:hanging="567"/>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 xml:space="preserve">Kurum logosu dışında TÜRKAK işareti ve/veya MYK logosu tek başına belge sahibine verilmez. </w:t>
      </w:r>
    </w:p>
    <w:p w14:paraId="2E8FD343" w14:textId="77777777" w:rsidR="00BF52F7" w:rsidRPr="00B83140" w:rsidRDefault="00BF52F7" w:rsidP="005F3EEC">
      <w:pPr>
        <w:pStyle w:val="ListeParagraf"/>
        <w:numPr>
          <w:ilvl w:val="1"/>
          <w:numId w:val="5"/>
        </w:numPr>
        <w:spacing w:after="0" w:line="240" w:lineRule="auto"/>
        <w:ind w:left="567" w:hanging="567"/>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 xml:space="preserve">Tercih Belgelendirme logosu, TÜRKAK logosu ve MYK logolarıyla birlikte kullanılmalıdır. </w:t>
      </w:r>
    </w:p>
    <w:p w14:paraId="5EA87E24" w14:textId="77777777" w:rsidR="00BF52F7" w:rsidRPr="00B83140" w:rsidRDefault="00BF52F7" w:rsidP="005F3EEC">
      <w:pPr>
        <w:pStyle w:val="ListeParagraf"/>
        <w:numPr>
          <w:ilvl w:val="1"/>
          <w:numId w:val="5"/>
        </w:numPr>
        <w:spacing w:after="0" w:line="240" w:lineRule="auto"/>
        <w:ind w:left="567" w:hanging="567"/>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Bu amaçla hazırlanmış üçlü logo kullanımına ilişkin güncel şablonlar Tercih Belgelendirmeden temin edilmelidir.</w:t>
      </w:r>
    </w:p>
    <w:p w14:paraId="00FC0BE4" w14:textId="77777777" w:rsidR="00BF52F7" w:rsidRPr="00B83140" w:rsidRDefault="00BF52F7" w:rsidP="00C176D9">
      <w:pPr>
        <w:pStyle w:val="ListeParagraf"/>
        <w:numPr>
          <w:ilvl w:val="1"/>
          <w:numId w:val="5"/>
        </w:numPr>
        <w:spacing w:after="0" w:line="240" w:lineRule="auto"/>
        <w:ind w:left="567" w:hanging="567"/>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Belgeli personel veya çalıştıkları kuruluş, belgenin geçerliliği devam ettiği sürece bu sözleşme hükümlerine uymakla yükümlüdürler.</w:t>
      </w:r>
    </w:p>
    <w:p w14:paraId="6060D104" w14:textId="77777777" w:rsidR="00BF52F7" w:rsidRPr="00B83140" w:rsidRDefault="00BF52F7" w:rsidP="005F3EEC">
      <w:pPr>
        <w:pStyle w:val="ListeParagraf"/>
        <w:numPr>
          <w:ilvl w:val="1"/>
          <w:numId w:val="5"/>
        </w:numPr>
        <w:spacing w:after="0" w:line="240" w:lineRule="auto"/>
        <w:ind w:left="567" w:hanging="567"/>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 xml:space="preserve">Logoların ve belgelerin izin verilenden farklı şekilde veya izinsiz kullanıldığının saptanması durumunda Tercih Belgelendirme bunu uygunsuzluk olarak kabul edip belge sahibine yazılı olarak bildirir. </w:t>
      </w:r>
    </w:p>
    <w:p w14:paraId="7D3F6037" w14:textId="77777777" w:rsidR="001304E4" w:rsidRPr="00B83140" w:rsidRDefault="00BF52F7" w:rsidP="001304E4">
      <w:pPr>
        <w:pStyle w:val="ListeParagraf"/>
        <w:numPr>
          <w:ilvl w:val="1"/>
          <w:numId w:val="5"/>
        </w:numPr>
        <w:autoSpaceDE w:val="0"/>
        <w:autoSpaceDN w:val="0"/>
        <w:adjustRightInd w:val="0"/>
        <w:spacing w:after="0" w:line="240" w:lineRule="auto"/>
        <w:ind w:left="567" w:hanging="567"/>
        <w:jc w:val="both"/>
        <w:rPr>
          <w:rFonts w:ascii="Times New Roman" w:eastAsiaTheme="minorHAnsi" w:hAnsi="Times New Roman" w:cs="Times New Roman"/>
          <w:sz w:val="20"/>
          <w:szCs w:val="20"/>
          <w:lang w:eastAsia="en-US"/>
        </w:rPr>
      </w:pPr>
      <w:r w:rsidRPr="00B83140">
        <w:rPr>
          <w:rFonts w:ascii="Times New Roman" w:eastAsia="Times New Roman" w:hAnsi="Times New Roman" w:cs="Times New Roman"/>
          <w:sz w:val="20"/>
          <w:szCs w:val="20"/>
        </w:rPr>
        <w:t>Konu ile ilgili düzeltme yapılmadığının tespiti ile Tercih Belgelendirme yasal önlem alacaktır.</w:t>
      </w:r>
    </w:p>
    <w:p w14:paraId="035B1A84" w14:textId="77777777" w:rsidR="001304E4" w:rsidRPr="00B83140" w:rsidRDefault="001304E4" w:rsidP="00C176D9">
      <w:pPr>
        <w:autoSpaceDE w:val="0"/>
        <w:autoSpaceDN w:val="0"/>
        <w:adjustRightInd w:val="0"/>
        <w:spacing w:after="0" w:line="240" w:lineRule="auto"/>
        <w:ind w:left="426"/>
        <w:jc w:val="both"/>
        <w:rPr>
          <w:rFonts w:ascii="Times New Roman" w:eastAsiaTheme="minorHAnsi" w:hAnsi="Times New Roman" w:cs="Times New Roman"/>
          <w:sz w:val="20"/>
          <w:szCs w:val="20"/>
          <w:lang w:eastAsia="en-US"/>
        </w:rPr>
      </w:pPr>
    </w:p>
    <w:p w14:paraId="5914E93B" w14:textId="77777777" w:rsidR="002B26AB" w:rsidRPr="00B83140" w:rsidRDefault="002B26AB" w:rsidP="005F3EEC">
      <w:pPr>
        <w:pStyle w:val="ListeParagraf"/>
        <w:numPr>
          <w:ilvl w:val="0"/>
          <w:numId w:val="5"/>
        </w:numPr>
        <w:autoSpaceDE w:val="0"/>
        <w:autoSpaceDN w:val="0"/>
        <w:adjustRightInd w:val="0"/>
        <w:jc w:val="both"/>
        <w:rPr>
          <w:rFonts w:ascii="Times New Roman" w:eastAsiaTheme="minorHAnsi" w:hAnsi="Times New Roman" w:cs="Times New Roman"/>
          <w:b/>
          <w:sz w:val="20"/>
          <w:szCs w:val="20"/>
          <w:lang w:eastAsia="en-US"/>
        </w:rPr>
      </w:pPr>
      <w:r w:rsidRPr="00B83140">
        <w:rPr>
          <w:rFonts w:ascii="Times New Roman" w:eastAsiaTheme="minorHAnsi" w:hAnsi="Times New Roman" w:cs="Times New Roman"/>
          <w:b/>
          <w:sz w:val="20"/>
          <w:szCs w:val="20"/>
          <w:lang w:eastAsia="en-US"/>
        </w:rPr>
        <w:t>BELGE GÖZETİM ŞARTLARI</w:t>
      </w:r>
    </w:p>
    <w:p w14:paraId="12446DE1" w14:textId="77777777" w:rsidR="00C176D9" w:rsidRPr="00B83140" w:rsidRDefault="00C176D9" w:rsidP="00C176D9">
      <w:pPr>
        <w:pStyle w:val="ListeParagraf"/>
        <w:autoSpaceDE w:val="0"/>
        <w:autoSpaceDN w:val="0"/>
        <w:adjustRightInd w:val="0"/>
        <w:spacing w:after="0" w:line="240" w:lineRule="auto"/>
        <w:ind w:left="360"/>
        <w:jc w:val="both"/>
        <w:rPr>
          <w:rFonts w:ascii="Times New Roman" w:eastAsiaTheme="minorHAnsi" w:hAnsi="Times New Roman" w:cs="Times New Roman"/>
          <w:b/>
          <w:sz w:val="20"/>
          <w:szCs w:val="20"/>
          <w:lang w:eastAsia="en-US"/>
        </w:rPr>
      </w:pPr>
    </w:p>
    <w:p w14:paraId="6638045D" w14:textId="77777777" w:rsidR="001243DE" w:rsidRPr="00B83140" w:rsidRDefault="002B26AB" w:rsidP="005F3EEC">
      <w:pPr>
        <w:pStyle w:val="ListeParagraf"/>
        <w:numPr>
          <w:ilvl w:val="1"/>
          <w:numId w:val="5"/>
        </w:numPr>
        <w:autoSpaceDE w:val="0"/>
        <w:autoSpaceDN w:val="0"/>
        <w:adjustRightInd w:val="0"/>
        <w:spacing w:after="0" w:line="240" w:lineRule="auto"/>
        <w:ind w:left="426"/>
        <w:jc w:val="both"/>
        <w:rPr>
          <w:rFonts w:ascii="Times New Roman" w:eastAsiaTheme="minorHAnsi" w:hAnsi="Times New Roman" w:cs="Times New Roman"/>
          <w:sz w:val="20"/>
          <w:szCs w:val="20"/>
          <w:lang w:eastAsia="en-US"/>
        </w:rPr>
      </w:pPr>
      <w:r w:rsidRPr="00B83140">
        <w:rPr>
          <w:rFonts w:ascii="Times New Roman" w:eastAsiaTheme="minorHAnsi" w:hAnsi="Times New Roman" w:cs="Times New Roman"/>
          <w:sz w:val="20"/>
          <w:szCs w:val="20"/>
          <w:lang w:eastAsia="en-US"/>
        </w:rPr>
        <w:t xml:space="preserve">Tercih Belgelendirmenin </w:t>
      </w:r>
      <w:r w:rsidRPr="00DE6CA2">
        <w:rPr>
          <w:rFonts w:ascii="Times New Roman" w:eastAsiaTheme="minorHAnsi" w:hAnsi="Times New Roman" w:cs="Times New Roman"/>
          <w:sz w:val="20"/>
          <w:szCs w:val="20"/>
          <w:lang w:eastAsia="en-US"/>
        </w:rPr>
        <w:t>hazırladığı “</w:t>
      </w:r>
      <w:bookmarkStart w:id="2" w:name="_Hlk482206451"/>
      <w:r w:rsidRPr="00DE6CA2">
        <w:rPr>
          <w:rFonts w:ascii="Times New Roman" w:eastAsiaTheme="minorHAnsi" w:hAnsi="Times New Roman" w:cs="Times New Roman"/>
          <w:sz w:val="20"/>
          <w:szCs w:val="20"/>
          <w:lang w:eastAsia="en-US"/>
        </w:rPr>
        <w:t xml:space="preserve">Gözetim Takip </w:t>
      </w:r>
      <w:bookmarkEnd w:id="2"/>
      <w:r w:rsidR="008D6114" w:rsidRPr="00DE6CA2">
        <w:rPr>
          <w:rFonts w:ascii="Times New Roman" w:eastAsiaTheme="minorHAnsi" w:hAnsi="Times New Roman" w:cs="Times New Roman"/>
          <w:sz w:val="20"/>
          <w:szCs w:val="20"/>
          <w:lang w:eastAsia="en-US"/>
        </w:rPr>
        <w:t>Formu” na</w:t>
      </w:r>
      <w:r w:rsidRPr="00DE6CA2">
        <w:rPr>
          <w:rFonts w:ascii="Times New Roman" w:eastAsiaTheme="minorHAnsi" w:hAnsi="Times New Roman" w:cs="Times New Roman"/>
          <w:sz w:val="20"/>
          <w:szCs w:val="20"/>
          <w:lang w:eastAsia="en-US"/>
        </w:rPr>
        <w:t xml:space="preserve"> istinaden belge </w:t>
      </w:r>
      <w:r w:rsidR="008D6114" w:rsidRPr="00DE6CA2">
        <w:rPr>
          <w:rFonts w:ascii="Times New Roman" w:eastAsiaTheme="minorHAnsi" w:hAnsi="Times New Roman" w:cs="Times New Roman"/>
          <w:sz w:val="20"/>
          <w:szCs w:val="20"/>
          <w:lang w:eastAsia="en-US"/>
        </w:rPr>
        <w:t>sahibi, “</w:t>
      </w:r>
      <w:r w:rsidRPr="00DE6CA2">
        <w:rPr>
          <w:rFonts w:ascii="Times New Roman" w:eastAsiaTheme="minorHAnsi" w:hAnsi="Times New Roman" w:cs="Times New Roman"/>
          <w:sz w:val="20"/>
          <w:szCs w:val="20"/>
          <w:lang w:eastAsia="en-US"/>
        </w:rPr>
        <w:t>SGK dökümü” ve “</w:t>
      </w:r>
      <w:bookmarkStart w:id="3" w:name="_Hlk482205945"/>
      <w:r w:rsidRPr="00DE6CA2">
        <w:rPr>
          <w:rFonts w:ascii="Times New Roman" w:eastAsiaTheme="minorHAnsi" w:hAnsi="Times New Roman" w:cs="Times New Roman"/>
          <w:sz w:val="20"/>
          <w:szCs w:val="20"/>
          <w:lang w:eastAsia="en-US"/>
        </w:rPr>
        <w:t xml:space="preserve">Çalışma Beyan </w:t>
      </w:r>
      <w:bookmarkEnd w:id="3"/>
      <w:r w:rsidR="008D6114" w:rsidRPr="00DE6CA2">
        <w:rPr>
          <w:rFonts w:ascii="Times New Roman" w:eastAsiaTheme="minorHAnsi" w:hAnsi="Times New Roman" w:cs="Times New Roman"/>
          <w:sz w:val="20"/>
          <w:szCs w:val="20"/>
          <w:lang w:eastAsia="en-US"/>
        </w:rPr>
        <w:t>Formu” nu</w:t>
      </w:r>
      <w:r w:rsidRPr="00DE6CA2">
        <w:rPr>
          <w:rFonts w:ascii="Times New Roman" w:eastAsiaTheme="minorHAnsi" w:hAnsi="Times New Roman" w:cs="Times New Roman"/>
          <w:sz w:val="20"/>
          <w:szCs w:val="20"/>
          <w:lang w:eastAsia="en-US"/>
        </w:rPr>
        <w:t xml:space="preserve"> gözetim süresi bitinceye kadar Personel Belgelendirme</w:t>
      </w:r>
      <w:r w:rsidRPr="00B83140">
        <w:rPr>
          <w:rFonts w:ascii="Times New Roman" w:eastAsiaTheme="minorHAnsi" w:hAnsi="Times New Roman" w:cs="Times New Roman"/>
          <w:sz w:val="20"/>
          <w:szCs w:val="20"/>
          <w:lang w:eastAsia="en-US"/>
        </w:rPr>
        <w:t xml:space="preserve"> Asistanına beyan etmek zorundadır. </w:t>
      </w:r>
      <w:r w:rsidR="00D76130" w:rsidRPr="00B83140">
        <w:rPr>
          <w:rFonts w:ascii="Times New Roman" w:eastAsiaTheme="minorHAnsi" w:hAnsi="Times New Roman" w:cs="Times New Roman"/>
          <w:sz w:val="20"/>
          <w:szCs w:val="20"/>
          <w:lang w:eastAsia="en-US"/>
        </w:rPr>
        <w:t>Belgenin sürdürülebilirliği gözetim şartlarını yerine getirmesi ile mümkündür.</w:t>
      </w:r>
      <w:r w:rsidRPr="00B83140">
        <w:rPr>
          <w:rFonts w:ascii="Times New Roman" w:eastAsiaTheme="minorHAnsi" w:hAnsi="Times New Roman" w:cs="Times New Roman"/>
          <w:sz w:val="20"/>
          <w:szCs w:val="20"/>
          <w:lang w:eastAsia="en-US"/>
        </w:rPr>
        <w:t xml:space="preserve"> </w:t>
      </w:r>
    </w:p>
    <w:p w14:paraId="0E0C4366" w14:textId="77777777" w:rsidR="00391449" w:rsidRPr="00B83140" w:rsidRDefault="00391449" w:rsidP="00391449">
      <w:pPr>
        <w:pStyle w:val="ListeParagraf"/>
        <w:autoSpaceDE w:val="0"/>
        <w:autoSpaceDN w:val="0"/>
        <w:adjustRightInd w:val="0"/>
        <w:spacing w:after="0" w:line="240" w:lineRule="auto"/>
        <w:ind w:left="426"/>
        <w:jc w:val="both"/>
        <w:rPr>
          <w:rFonts w:ascii="Times New Roman" w:eastAsiaTheme="minorHAnsi" w:hAnsi="Times New Roman" w:cs="Times New Roman"/>
          <w:sz w:val="20"/>
          <w:szCs w:val="20"/>
          <w:lang w:eastAsia="en-US"/>
        </w:rPr>
      </w:pPr>
    </w:p>
    <w:p w14:paraId="07824AD8" w14:textId="77777777" w:rsidR="00D76130" w:rsidRDefault="002B26AB" w:rsidP="00722CD0">
      <w:pPr>
        <w:pStyle w:val="ListeParagraf"/>
        <w:numPr>
          <w:ilvl w:val="0"/>
          <w:numId w:val="8"/>
        </w:numPr>
        <w:autoSpaceDE w:val="0"/>
        <w:autoSpaceDN w:val="0"/>
        <w:adjustRightInd w:val="0"/>
        <w:spacing w:after="0" w:line="240" w:lineRule="auto"/>
        <w:ind w:left="426" w:firstLine="0"/>
        <w:jc w:val="both"/>
        <w:rPr>
          <w:rFonts w:ascii="Times New Roman" w:eastAsiaTheme="minorHAnsi" w:hAnsi="Times New Roman" w:cs="Times New Roman"/>
          <w:sz w:val="20"/>
          <w:szCs w:val="20"/>
          <w:lang w:eastAsia="en-US"/>
        </w:rPr>
      </w:pPr>
      <w:r w:rsidRPr="00B83140">
        <w:rPr>
          <w:rFonts w:ascii="Times New Roman" w:eastAsiaTheme="minorHAnsi" w:hAnsi="Times New Roman" w:cs="Times New Roman"/>
          <w:b/>
          <w:sz w:val="20"/>
          <w:szCs w:val="20"/>
          <w:lang w:eastAsia="en-US"/>
        </w:rPr>
        <w:t xml:space="preserve">SGK </w:t>
      </w:r>
      <w:r w:rsidR="000365D3" w:rsidRPr="00B83140">
        <w:rPr>
          <w:rFonts w:ascii="Times New Roman" w:eastAsiaTheme="minorHAnsi" w:hAnsi="Times New Roman" w:cs="Times New Roman"/>
          <w:b/>
          <w:sz w:val="20"/>
          <w:szCs w:val="20"/>
          <w:lang w:eastAsia="en-US"/>
        </w:rPr>
        <w:t>D</w:t>
      </w:r>
      <w:r w:rsidRPr="00B83140">
        <w:rPr>
          <w:rFonts w:ascii="Times New Roman" w:eastAsiaTheme="minorHAnsi" w:hAnsi="Times New Roman" w:cs="Times New Roman"/>
          <w:b/>
          <w:sz w:val="20"/>
          <w:szCs w:val="20"/>
          <w:lang w:eastAsia="en-US"/>
        </w:rPr>
        <w:t>ökümü:</w:t>
      </w:r>
      <w:r w:rsidRPr="00B83140">
        <w:rPr>
          <w:rFonts w:ascii="Times New Roman" w:eastAsiaTheme="minorHAnsi" w:hAnsi="Times New Roman" w:cs="Times New Roman"/>
          <w:sz w:val="20"/>
          <w:szCs w:val="20"/>
          <w:lang w:eastAsia="en-US"/>
        </w:rPr>
        <w:t xml:space="preserve"> Belge sahibi, ilgili Ulusal Yeterlilikte farklı bir süre tanımlanmamış </w:t>
      </w:r>
      <w:r w:rsidRPr="00B83140">
        <w:rPr>
          <w:rFonts w:ascii="Times New Roman" w:eastAsiaTheme="minorHAnsi" w:hAnsi="Times New Roman" w:cs="Times New Roman"/>
          <w:sz w:val="20"/>
          <w:szCs w:val="20"/>
          <w:lang w:eastAsia="en-US"/>
        </w:rPr>
        <w:tab/>
      </w:r>
      <w:r w:rsidR="008D6114" w:rsidRPr="00B83140">
        <w:rPr>
          <w:rFonts w:ascii="Times New Roman" w:eastAsiaTheme="minorHAnsi" w:hAnsi="Times New Roman" w:cs="Times New Roman"/>
          <w:sz w:val="20"/>
          <w:szCs w:val="20"/>
          <w:lang w:eastAsia="en-US"/>
        </w:rPr>
        <w:t>ise; işyerlerinden</w:t>
      </w:r>
      <w:r w:rsidRPr="00B83140">
        <w:rPr>
          <w:rFonts w:ascii="Times New Roman" w:eastAsiaTheme="minorHAnsi" w:hAnsi="Times New Roman" w:cs="Times New Roman"/>
          <w:sz w:val="20"/>
          <w:szCs w:val="20"/>
          <w:lang w:eastAsia="en-US"/>
        </w:rPr>
        <w:t xml:space="preserve"> alacağı 1</w:t>
      </w:r>
      <w:r w:rsidR="00295DE5" w:rsidRPr="00B83140">
        <w:rPr>
          <w:rFonts w:ascii="Times New Roman" w:eastAsiaTheme="minorHAnsi" w:hAnsi="Times New Roman" w:cs="Times New Roman"/>
          <w:sz w:val="20"/>
          <w:szCs w:val="20"/>
          <w:lang w:eastAsia="en-US"/>
        </w:rPr>
        <w:t>8</w:t>
      </w:r>
      <w:r w:rsidRPr="00B83140">
        <w:rPr>
          <w:rFonts w:ascii="Times New Roman" w:eastAsiaTheme="minorHAnsi" w:hAnsi="Times New Roman" w:cs="Times New Roman"/>
          <w:sz w:val="20"/>
          <w:szCs w:val="20"/>
          <w:lang w:eastAsia="en-US"/>
        </w:rPr>
        <w:t xml:space="preserve"> aylık </w:t>
      </w:r>
      <w:bookmarkStart w:id="4" w:name="_Hlk482205875"/>
      <w:r w:rsidRPr="00B83140">
        <w:rPr>
          <w:rFonts w:ascii="Times New Roman" w:eastAsiaTheme="minorHAnsi" w:hAnsi="Times New Roman" w:cs="Times New Roman"/>
          <w:sz w:val="20"/>
          <w:szCs w:val="20"/>
          <w:lang w:eastAsia="en-US"/>
        </w:rPr>
        <w:t>SGK dökümü.</w:t>
      </w:r>
      <w:bookmarkEnd w:id="4"/>
    </w:p>
    <w:p w14:paraId="2C7DE915" w14:textId="77777777" w:rsidR="00B83140" w:rsidRPr="00B83140" w:rsidRDefault="00B83140" w:rsidP="00B83140">
      <w:pPr>
        <w:pStyle w:val="ListeParagraf"/>
        <w:autoSpaceDE w:val="0"/>
        <w:autoSpaceDN w:val="0"/>
        <w:adjustRightInd w:val="0"/>
        <w:spacing w:after="0" w:line="240" w:lineRule="auto"/>
        <w:ind w:left="426"/>
        <w:jc w:val="both"/>
        <w:rPr>
          <w:rFonts w:ascii="Times New Roman" w:eastAsiaTheme="minorHAnsi" w:hAnsi="Times New Roman" w:cs="Times New Roman"/>
          <w:sz w:val="20"/>
          <w:szCs w:val="20"/>
          <w:lang w:eastAsia="en-US"/>
        </w:rPr>
      </w:pPr>
    </w:p>
    <w:p w14:paraId="75638F56" w14:textId="77777777" w:rsidR="002B26AB" w:rsidRDefault="00C176D9" w:rsidP="00D76130">
      <w:pPr>
        <w:pStyle w:val="ListeParagraf"/>
        <w:numPr>
          <w:ilvl w:val="0"/>
          <w:numId w:val="8"/>
        </w:numPr>
        <w:autoSpaceDE w:val="0"/>
        <w:autoSpaceDN w:val="0"/>
        <w:adjustRightInd w:val="0"/>
        <w:spacing w:after="0" w:line="240" w:lineRule="auto"/>
        <w:ind w:left="426" w:firstLine="0"/>
        <w:jc w:val="both"/>
        <w:rPr>
          <w:rFonts w:ascii="Times New Roman" w:eastAsiaTheme="minorHAnsi" w:hAnsi="Times New Roman" w:cs="Times New Roman"/>
          <w:sz w:val="20"/>
          <w:szCs w:val="20"/>
          <w:lang w:eastAsia="en-US"/>
        </w:rPr>
      </w:pPr>
      <w:r w:rsidRPr="00B83140">
        <w:rPr>
          <w:rFonts w:ascii="Times New Roman" w:eastAsiaTheme="minorHAnsi" w:hAnsi="Times New Roman" w:cs="Times New Roman"/>
          <w:b/>
          <w:sz w:val="20"/>
          <w:szCs w:val="20"/>
          <w:lang w:eastAsia="en-US"/>
        </w:rPr>
        <w:t xml:space="preserve">  </w:t>
      </w:r>
      <w:r w:rsidR="002B26AB" w:rsidRPr="00B83140">
        <w:rPr>
          <w:rFonts w:ascii="Times New Roman" w:eastAsiaTheme="minorHAnsi" w:hAnsi="Times New Roman" w:cs="Times New Roman"/>
          <w:b/>
          <w:sz w:val="20"/>
          <w:szCs w:val="20"/>
          <w:lang w:eastAsia="en-US"/>
        </w:rPr>
        <w:t xml:space="preserve">Çalışma Beyan Formu: </w:t>
      </w:r>
      <w:bookmarkStart w:id="5" w:name="_Hlk482204003"/>
      <w:r w:rsidR="002B26AB" w:rsidRPr="00B83140">
        <w:rPr>
          <w:rFonts w:ascii="Times New Roman" w:eastAsiaTheme="minorHAnsi" w:hAnsi="Times New Roman" w:cs="Times New Roman"/>
          <w:sz w:val="20"/>
          <w:szCs w:val="20"/>
          <w:lang w:eastAsia="en-US"/>
        </w:rPr>
        <w:t xml:space="preserve">Belge sahibi, </w:t>
      </w:r>
      <w:bookmarkEnd w:id="5"/>
      <w:r w:rsidR="002B26AB" w:rsidRPr="00B83140">
        <w:rPr>
          <w:rFonts w:ascii="Times New Roman" w:eastAsiaTheme="minorHAnsi" w:hAnsi="Times New Roman" w:cs="Times New Roman"/>
          <w:sz w:val="20"/>
          <w:szCs w:val="20"/>
          <w:lang w:eastAsia="en-US"/>
        </w:rPr>
        <w:t xml:space="preserve">ilgili Ulusal Yeterlilikte farklı bir süre </w:t>
      </w:r>
      <w:r w:rsidR="002B26AB" w:rsidRPr="00B83140">
        <w:rPr>
          <w:rFonts w:ascii="Times New Roman" w:eastAsiaTheme="minorHAnsi" w:hAnsi="Times New Roman" w:cs="Times New Roman"/>
          <w:sz w:val="20"/>
          <w:szCs w:val="20"/>
          <w:lang w:eastAsia="en-US"/>
        </w:rPr>
        <w:tab/>
      </w:r>
      <w:r w:rsidR="000365D3" w:rsidRPr="00B83140">
        <w:rPr>
          <w:rFonts w:ascii="Times New Roman" w:eastAsiaTheme="minorHAnsi" w:hAnsi="Times New Roman" w:cs="Times New Roman"/>
          <w:sz w:val="20"/>
          <w:szCs w:val="20"/>
          <w:lang w:eastAsia="en-US"/>
        </w:rPr>
        <w:t>tanımlanmamışsa; 36 ayın</w:t>
      </w:r>
      <w:r w:rsidR="002B26AB" w:rsidRPr="00B83140">
        <w:rPr>
          <w:rFonts w:ascii="Times New Roman" w:eastAsiaTheme="minorHAnsi" w:hAnsi="Times New Roman" w:cs="Times New Roman"/>
          <w:sz w:val="20"/>
          <w:szCs w:val="20"/>
          <w:lang w:eastAsia="en-US"/>
        </w:rPr>
        <w:t xml:space="preserve"> sonuna kadar işveren yetkilisi tarafından onaylanan (belge </w:t>
      </w:r>
      <w:r w:rsidR="002B26AB" w:rsidRPr="00B83140">
        <w:rPr>
          <w:rFonts w:ascii="Times New Roman" w:eastAsiaTheme="minorHAnsi" w:hAnsi="Times New Roman" w:cs="Times New Roman"/>
          <w:sz w:val="20"/>
          <w:szCs w:val="20"/>
          <w:lang w:eastAsia="en-US"/>
        </w:rPr>
        <w:tab/>
        <w:t xml:space="preserve">kapsamında kurum bilgileri, veriliş tarihi ve veren yetkili kişinin adı, soyadı, unvan </w:t>
      </w:r>
      <w:r w:rsidR="002B26AB" w:rsidRPr="00B83140">
        <w:rPr>
          <w:rFonts w:ascii="Times New Roman" w:eastAsiaTheme="minorHAnsi" w:hAnsi="Times New Roman" w:cs="Times New Roman"/>
          <w:sz w:val="20"/>
          <w:szCs w:val="20"/>
          <w:lang w:eastAsia="en-US"/>
        </w:rPr>
        <w:tab/>
        <w:t xml:space="preserve">bilgileri çalıştığına </w:t>
      </w:r>
      <w:r w:rsidR="008D6114" w:rsidRPr="00B83140">
        <w:rPr>
          <w:rFonts w:ascii="Times New Roman" w:eastAsiaTheme="minorHAnsi" w:hAnsi="Times New Roman" w:cs="Times New Roman"/>
          <w:sz w:val="20"/>
          <w:szCs w:val="20"/>
          <w:lang w:eastAsia="en-US"/>
        </w:rPr>
        <w:t>dair ibareler</w:t>
      </w:r>
      <w:r w:rsidR="002B26AB" w:rsidRPr="00B83140">
        <w:rPr>
          <w:rFonts w:ascii="Times New Roman" w:eastAsiaTheme="minorHAnsi" w:hAnsi="Times New Roman" w:cs="Times New Roman"/>
          <w:sz w:val="20"/>
          <w:szCs w:val="20"/>
          <w:lang w:eastAsia="en-US"/>
        </w:rPr>
        <w:t>, çalışma zamanları ile h</w:t>
      </w:r>
      <w:r w:rsidR="001304E4" w:rsidRPr="00B83140">
        <w:rPr>
          <w:rFonts w:ascii="Times New Roman" w:eastAsiaTheme="minorHAnsi" w:hAnsi="Times New Roman" w:cs="Times New Roman"/>
          <w:sz w:val="20"/>
          <w:szCs w:val="20"/>
          <w:lang w:eastAsia="en-US"/>
        </w:rPr>
        <w:t xml:space="preserve">er biri kaşe ve imza atılarak) </w:t>
      </w:r>
      <w:r w:rsidR="002B26AB" w:rsidRPr="00B83140">
        <w:rPr>
          <w:rFonts w:ascii="Times New Roman" w:eastAsiaTheme="minorHAnsi" w:hAnsi="Times New Roman" w:cs="Times New Roman"/>
          <w:sz w:val="20"/>
          <w:szCs w:val="20"/>
          <w:lang w:eastAsia="en-US"/>
        </w:rPr>
        <w:t>çalışma beyan formu veya iş yerinden aynı kapsamlı yazı.</w:t>
      </w:r>
    </w:p>
    <w:p w14:paraId="077EC5BD" w14:textId="77777777" w:rsidR="002B1F4F" w:rsidRPr="002B1F4F" w:rsidRDefault="002B1F4F" w:rsidP="002B1F4F">
      <w:pPr>
        <w:pStyle w:val="ListeParagraf"/>
        <w:rPr>
          <w:rFonts w:ascii="Times New Roman" w:eastAsiaTheme="minorHAnsi" w:hAnsi="Times New Roman" w:cs="Times New Roman"/>
          <w:sz w:val="20"/>
          <w:szCs w:val="20"/>
          <w:lang w:eastAsia="en-US"/>
        </w:rPr>
      </w:pPr>
    </w:p>
    <w:p w14:paraId="2574A1ED" w14:textId="028A04D1" w:rsidR="001243DE" w:rsidRPr="00BF0D54" w:rsidRDefault="002B26AB" w:rsidP="005F3EEC">
      <w:pPr>
        <w:pStyle w:val="ListeParagraf"/>
        <w:numPr>
          <w:ilvl w:val="1"/>
          <w:numId w:val="5"/>
        </w:numPr>
        <w:spacing w:after="0" w:line="240" w:lineRule="auto"/>
        <w:ind w:left="426"/>
        <w:jc w:val="both"/>
        <w:rPr>
          <w:rFonts w:ascii="Times New Roman" w:eastAsiaTheme="minorHAnsi" w:hAnsi="Times New Roman" w:cs="Times New Roman"/>
          <w:sz w:val="20"/>
          <w:szCs w:val="20"/>
          <w:lang w:eastAsia="en-US"/>
        </w:rPr>
      </w:pPr>
      <w:r w:rsidRPr="00BF0D54">
        <w:rPr>
          <w:rFonts w:ascii="Times New Roman" w:eastAsiaTheme="minorHAnsi" w:hAnsi="Times New Roman" w:cs="Times New Roman"/>
          <w:sz w:val="20"/>
          <w:szCs w:val="20"/>
          <w:lang w:eastAsia="en-US"/>
        </w:rPr>
        <w:t xml:space="preserve">Belge </w:t>
      </w:r>
      <w:r w:rsidRPr="00DE6CA2">
        <w:rPr>
          <w:rFonts w:ascii="Times New Roman" w:eastAsiaTheme="minorHAnsi" w:hAnsi="Times New Roman" w:cs="Times New Roman"/>
          <w:sz w:val="20"/>
          <w:szCs w:val="20"/>
          <w:lang w:eastAsia="en-US"/>
        </w:rPr>
        <w:t xml:space="preserve">sahibi, </w:t>
      </w:r>
      <w:r w:rsidR="00BB0739" w:rsidRPr="00DE6CA2">
        <w:rPr>
          <w:rFonts w:ascii="Times New Roman" w:eastAsiaTheme="minorHAnsi" w:hAnsi="Times New Roman" w:cs="Times New Roman"/>
          <w:sz w:val="20"/>
          <w:szCs w:val="20"/>
          <w:lang w:eastAsia="en-US"/>
        </w:rPr>
        <w:t>uluslararası</w:t>
      </w:r>
      <w:r w:rsidR="00771288" w:rsidRPr="00DE6CA2">
        <w:rPr>
          <w:rFonts w:ascii="Times New Roman" w:eastAsiaTheme="minorHAnsi" w:hAnsi="Times New Roman" w:cs="Times New Roman"/>
          <w:sz w:val="20"/>
          <w:szCs w:val="20"/>
          <w:lang w:eastAsia="en-US"/>
        </w:rPr>
        <w:t xml:space="preserve"> </w:t>
      </w:r>
      <w:r w:rsidR="00BB0739" w:rsidRPr="00DE6CA2">
        <w:rPr>
          <w:rFonts w:ascii="Times New Roman" w:eastAsiaTheme="minorHAnsi" w:hAnsi="Times New Roman" w:cs="Times New Roman"/>
          <w:sz w:val="20"/>
          <w:szCs w:val="20"/>
          <w:lang w:eastAsia="en-US"/>
        </w:rPr>
        <w:t>standartlara</w:t>
      </w:r>
      <w:r w:rsidR="00771288" w:rsidRPr="00DE6CA2">
        <w:rPr>
          <w:rFonts w:ascii="Times New Roman" w:eastAsiaTheme="minorHAnsi" w:hAnsi="Times New Roman" w:cs="Times New Roman"/>
          <w:sz w:val="20"/>
          <w:szCs w:val="20"/>
          <w:lang w:eastAsia="en-US"/>
        </w:rPr>
        <w:t xml:space="preserve"> dayanan</w:t>
      </w:r>
      <w:r w:rsidR="00BB0739" w:rsidRPr="00DE6CA2">
        <w:rPr>
          <w:rFonts w:ascii="Times New Roman" w:eastAsiaTheme="minorHAnsi" w:hAnsi="Times New Roman" w:cs="Times New Roman"/>
          <w:sz w:val="20"/>
          <w:szCs w:val="20"/>
          <w:lang w:eastAsia="en-US"/>
        </w:rPr>
        <w:t xml:space="preserve">, </w:t>
      </w:r>
      <w:r w:rsidR="00771288" w:rsidRPr="00DE6CA2">
        <w:rPr>
          <w:rFonts w:ascii="Times New Roman" w:eastAsiaTheme="minorHAnsi" w:hAnsi="Times New Roman" w:cs="Times New Roman"/>
          <w:sz w:val="20"/>
          <w:szCs w:val="20"/>
          <w:lang w:eastAsia="en-US"/>
        </w:rPr>
        <w:t xml:space="preserve">gözetim şartı aranan ulusal </w:t>
      </w:r>
      <w:r w:rsidRPr="00DE6CA2">
        <w:rPr>
          <w:rFonts w:ascii="Times New Roman" w:eastAsiaTheme="minorHAnsi" w:hAnsi="Times New Roman" w:cs="Times New Roman"/>
          <w:sz w:val="20"/>
          <w:szCs w:val="20"/>
          <w:lang w:eastAsia="en-US"/>
        </w:rPr>
        <w:t>yeterlilik</w:t>
      </w:r>
      <w:r w:rsidR="00F67A16" w:rsidRPr="00DE6CA2">
        <w:rPr>
          <w:rFonts w:ascii="Times New Roman" w:eastAsiaTheme="minorHAnsi" w:hAnsi="Times New Roman" w:cs="Times New Roman"/>
          <w:sz w:val="20"/>
          <w:szCs w:val="20"/>
          <w:lang w:eastAsia="en-US"/>
        </w:rPr>
        <w:t>lerd</w:t>
      </w:r>
      <w:r w:rsidR="00F67A16" w:rsidRPr="00DE6CA2">
        <w:rPr>
          <w:rFonts w:ascii="Times New Roman" w:eastAsiaTheme="minorHAnsi" w:hAnsi="Times New Roman" w:cs="Times New Roman"/>
          <w:bCs/>
          <w:sz w:val="20"/>
          <w:szCs w:val="20"/>
          <w:lang w:eastAsia="en-US"/>
        </w:rPr>
        <w:t>e</w:t>
      </w:r>
      <w:r w:rsidR="00F67A16" w:rsidRPr="00DE6CA2">
        <w:rPr>
          <w:rFonts w:ascii="Times New Roman" w:eastAsiaTheme="minorHAnsi" w:hAnsi="Times New Roman" w:cs="Times New Roman"/>
          <w:sz w:val="20"/>
          <w:szCs w:val="20"/>
          <w:lang w:eastAsia="en-US"/>
        </w:rPr>
        <w:t xml:space="preserve"> belirtilen süre içinde (30</w:t>
      </w:r>
      <w:r w:rsidRPr="00DE6CA2">
        <w:rPr>
          <w:rFonts w:ascii="Times New Roman" w:eastAsiaTheme="minorHAnsi" w:hAnsi="Times New Roman" w:cs="Times New Roman"/>
          <w:sz w:val="20"/>
          <w:szCs w:val="20"/>
          <w:lang w:eastAsia="en-US"/>
        </w:rPr>
        <w:t>. ay sonunda) Gözetim Takip Formu için gerekli belgeleri Tercih Belgelendirme firmasına teslim etmez</w:t>
      </w:r>
      <w:r w:rsidR="001243DE" w:rsidRPr="00DE6CA2">
        <w:rPr>
          <w:rFonts w:ascii="Times New Roman" w:eastAsiaTheme="minorHAnsi" w:hAnsi="Times New Roman" w:cs="Times New Roman"/>
          <w:sz w:val="20"/>
          <w:szCs w:val="20"/>
          <w:lang w:eastAsia="en-US"/>
        </w:rPr>
        <w:t xml:space="preserve"> ise Mesleki Yeterlilik Belgesi </w:t>
      </w:r>
      <w:r w:rsidR="00517AFB" w:rsidRPr="00DE6CA2">
        <w:rPr>
          <w:rFonts w:ascii="Times New Roman" w:eastAsiaTheme="minorHAnsi" w:hAnsi="Times New Roman" w:cs="Times New Roman"/>
          <w:sz w:val="20"/>
          <w:szCs w:val="20"/>
          <w:lang w:eastAsia="en-US"/>
        </w:rPr>
        <w:t>3</w:t>
      </w:r>
      <w:r w:rsidRPr="00DE6CA2">
        <w:rPr>
          <w:rFonts w:ascii="Times New Roman" w:eastAsiaTheme="minorHAnsi" w:hAnsi="Times New Roman" w:cs="Times New Roman"/>
          <w:sz w:val="20"/>
          <w:szCs w:val="20"/>
          <w:lang w:eastAsia="en-US"/>
        </w:rPr>
        <w:t xml:space="preserve"> ay süresince askıya alınır ve Gözetim</w:t>
      </w:r>
      <w:r w:rsidRPr="00BF0D54">
        <w:rPr>
          <w:rFonts w:ascii="Times New Roman" w:eastAsiaTheme="minorHAnsi" w:hAnsi="Times New Roman" w:cs="Times New Roman"/>
          <w:sz w:val="20"/>
          <w:szCs w:val="20"/>
          <w:lang w:eastAsia="en-US"/>
        </w:rPr>
        <w:t xml:space="preserve"> Takip Formu belgelerini tamamlaması beklenir. </w:t>
      </w:r>
    </w:p>
    <w:p w14:paraId="0674D8C5" w14:textId="77777777" w:rsidR="001243DE" w:rsidRPr="00BF0D54" w:rsidRDefault="002B26AB" w:rsidP="005F3EEC">
      <w:pPr>
        <w:pStyle w:val="ListeParagraf"/>
        <w:numPr>
          <w:ilvl w:val="1"/>
          <w:numId w:val="5"/>
        </w:numPr>
        <w:spacing w:after="0" w:line="240" w:lineRule="auto"/>
        <w:ind w:left="426"/>
        <w:jc w:val="both"/>
        <w:rPr>
          <w:rFonts w:ascii="Times New Roman" w:eastAsiaTheme="minorHAnsi" w:hAnsi="Times New Roman" w:cs="Times New Roman"/>
          <w:sz w:val="20"/>
          <w:szCs w:val="20"/>
          <w:lang w:eastAsia="en-US"/>
        </w:rPr>
      </w:pPr>
      <w:r w:rsidRPr="00BF0D54">
        <w:rPr>
          <w:rFonts w:ascii="Times New Roman" w:eastAsiaTheme="minorHAnsi" w:hAnsi="Times New Roman" w:cs="Times New Roman"/>
          <w:sz w:val="20"/>
          <w:szCs w:val="20"/>
          <w:lang w:eastAsia="en-US"/>
        </w:rPr>
        <w:t>Askı süresince Gözetim Takip Formu için gerekli belgeler tamamlanmazsa Mesleki Yeterlilik Belgesi iptal edilir.</w:t>
      </w:r>
    </w:p>
    <w:p w14:paraId="4BAC9E9C" w14:textId="77777777" w:rsidR="002B26AB" w:rsidRPr="00BF0D54" w:rsidRDefault="002B26AB" w:rsidP="005F3EEC">
      <w:pPr>
        <w:pStyle w:val="ListeParagraf"/>
        <w:numPr>
          <w:ilvl w:val="1"/>
          <w:numId w:val="5"/>
        </w:numPr>
        <w:spacing w:after="0" w:line="240" w:lineRule="auto"/>
        <w:ind w:left="426"/>
        <w:jc w:val="both"/>
        <w:rPr>
          <w:rFonts w:ascii="Times New Roman" w:eastAsiaTheme="minorHAnsi" w:hAnsi="Times New Roman" w:cs="Times New Roman"/>
          <w:i/>
          <w:sz w:val="20"/>
          <w:szCs w:val="20"/>
          <w:lang w:eastAsia="en-US"/>
        </w:rPr>
      </w:pPr>
      <w:r w:rsidRPr="00BF0D54">
        <w:rPr>
          <w:rFonts w:ascii="Times New Roman" w:eastAsiaTheme="minorHAnsi" w:hAnsi="Times New Roman" w:cs="Times New Roman"/>
          <w:sz w:val="20"/>
          <w:szCs w:val="20"/>
          <w:lang w:eastAsia="en-US"/>
        </w:rPr>
        <w:t xml:space="preserve">Gözetim Takibinin işleyiş süreci </w:t>
      </w:r>
      <w:hyperlink r:id="rId8" w:history="1">
        <w:r w:rsidRPr="00BF0D54">
          <w:rPr>
            <w:rFonts w:ascii="Times New Roman" w:eastAsiaTheme="minorHAnsi" w:hAnsi="Times New Roman" w:cs="Times New Roman"/>
            <w:sz w:val="20"/>
            <w:szCs w:val="20"/>
            <w:u w:val="single"/>
            <w:lang w:eastAsia="en-US"/>
          </w:rPr>
          <w:t>www.tercihbelgelendirme.com</w:t>
        </w:r>
      </w:hyperlink>
      <w:r w:rsidRPr="00BF0D54">
        <w:rPr>
          <w:rFonts w:ascii="Times New Roman" w:eastAsiaTheme="minorHAnsi" w:hAnsi="Times New Roman" w:cs="Times New Roman"/>
          <w:sz w:val="20"/>
          <w:szCs w:val="20"/>
          <w:lang w:eastAsia="en-US"/>
        </w:rPr>
        <w:t xml:space="preserve"> adresinden ve belge üzerinde belirtilmiştir. Gözetim Takip Formu evrakları elden veya kargo ile Tercih Belgelendirme firmasına teslim edilecektir</w:t>
      </w:r>
      <w:r w:rsidRPr="00BF0D54">
        <w:rPr>
          <w:rFonts w:ascii="Times New Roman" w:eastAsiaTheme="minorHAnsi" w:hAnsi="Times New Roman" w:cs="Times New Roman"/>
          <w:i/>
          <w:sz w:val="20"/>
          <w:szCs w:val="20"/>
          <w:lang w:eastAsia="en-US"/>
        </w:rPr>
        <w:t>.</w:t>
      </w:r>
    </w:p>
    <w:p w14:paraId="384DA47C" w14:textId="77777777" w:rsidR="00BF52F7" w:rsidRPr="00B83140" w:rsidRDefault="00BF52F7" w:rsidP="001243DE">
      <w:pPr>
        <w:spacing w:after="0" w:line="240" w:lineRule="auto"/>
        <w:ind w:left="426" w:hanging="426"/>
        <w:jc w:val="both"/>
        <w:rPr>
          <w:rFonts w:ascii="Times New Roman" w:eastAsia="Times New Roman" w:hAnsi="Times New Roman" w:cs="Times New Roman"/>
          <w:b/>
          <w:sz w:val="20"/>
          <w:szCs w:val="20"/>
        </w:rPr>
      </w:pPr>
    </w:p>
    <w:p w14:paraId="15ABEC69" w14:textId="77777777" w:rsidR="002B26AB" w:rsidRPr="00B83140" w:rsidRDefault="0078389B" w:rsidP="005F3EEC">
      <w:pPr>
        <w:pStyle w:val="ListeParagraf"/>
        <w:numPr>
          <w:ilvl w:val="0"/>
          <w:numId w:val="5"/>
        </w:numPr>
        <w:spacing w:after="0" w:line="240" w:lineRule="auto"/>
        <w:jc w:val="both"/>
        <w:rPr>
          <w:rFonts w:ascii="Times New Roman" w:eastAsia="Times New Roman" w:hAnsi="Times New Roman" w:cs="Times New Roman"/>
          <w:b/>
          <w:sz w:val="20"/>
          <w:szCs w:val="20"/>
        </w:rPr>
      </w:pPr>
      <w:r w:rsidRPr="00B83140">
        <w:rPr>
          <w:rFonts w:ascii="Times New Roman" w:eastAsia="Times New Roman" w:hAnsi="Times New Roman" w:cs="Times New Roman"/>
          <w:b/>
          <w:sz w:val="20"/>
          <w:szCs w:val="20"/>
        </w:rPr>
        <w:t>TERCİH BELGELENDİRMENİN YÜKÜMLÜLÜKLERİ</w:t>
      </w:r>
    </w:p>
    <w:p w14:paraId="7F9936EE" w14:textId="77777777" w:rsidR="00E36A63" w:rsidRPr="00B83140" w:rsidRDefault="00E36A63" w:rsidP="00E36A63">
      <w:pPr>
        <w:pStyle w:val="ListeParagraf"/>
        <w:spacing w:after="0" w:line="240" w:lineRule="auto"/>
        <w:ind w:left="426"/>
        <w:jc w:val="both"/>
        <w:rPr>
          <w:rFonts w:ascii="Times New Roman" w:eastAsia="Times New Roman" w:hAnsi="Times New Roman" w:cs="Times New Roman"/>
          <w:sz w:val="20"/>
          <w:szCs w:val="20"/>
        </w:rPr>
      </w:pPr>
      <w:bookmarkStart w:id="6" w:name="_Hlk482259817"/>
    </w:p>
    <w:p w14:paraId="33DD50E8" w14:textId="77777777" w:rsidR="00BF52F7" w:rsidRPr="00B83140" w:rsidRDefault="00BF52F7" w:rsidP="005F3EEC">
      <w:pPr>
        <w:pStyle w:val="ListeParagraf"/>
        <w:numPr>
          <w:ilvl w:val="1"/>
          <w:numId w:val="10"/>
        </w:numPr>
        <w:spacing w:after="0" w:line="240" w:lineRule="auto"/>
        <w:ind w:left="426"/>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Alınan belgelerin geçerliliği boyunca; gözetim, belge kapsamının değiştirilmesi, belgenin askıya alınması/iptali ve yeniden belgelendirme dâhil tüm süreçlerle ilgili duyuru ve uyarıları Tercih Belgelendirmenin web sayfasında bildirmekle,</w:t>
      </w:r>
    </w:p>
    <w:p w14:paraId="4C75A547" w14:textId="77777777" w:rsidR="00BF52F7" w:rsidRPr="00B83140" w:rsidRDefault="00BF52F7" w:rsidP="005F3EEC">
      <w:pPr>
        <w:pStyle w:val="ListeParagraf"/>
        <w:numPr>
          <w:ilvl w:val="1"/>
          <w:numId w:val="10"/>
        </w:numPr>
        <w:spacing w:after="0" w:line="240" w:lineRule="auto"/>
        <w:ind w:left="426"/>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Belgelendirme şartlarında ve belgenin kapsamında değişiklik yapılması durumunda, belge sahiplerini değişen şartlara uygunluğunu doğrulamak ve gerekirse yeniden belgelendirme yapmakla,</w:t>
      </w:r>
      <w:r w:rsidRPr="00B83140">
        <w:rPr>
          <w:rFonts w:ascii="Times New Roman" w:eastAsia="Times New Roman" w:hAnsi="Times New Roman" w:cs="Times New Roman"/>
          <w:b/>
          <w:color w:val="FF0000"/>
          <w:sz w:val="20"/>
          <w:szCs w:val="20"/>
        </w:rPr>
        <w:t xml:space="preserve"> </w:t>
      </w:r>
    </w:p>
    <w:p w14:paraId="58527C31" w14:textId="77777777" w:rsidR="00BF52F7" w:rsidRPr="00B83140" w:rsidRDefault="00BF52F7" w:rsidP="005F3EEC">
      <w:pPr>
        <w:pStyle w:val="ListeParagraf"/>
        <w:numPr>
          <w:ilvl w:val="1"/>
          <w:numId w:val="10"/>
        </w:numPr>
        <w:spacing w:after="0" w:line="240" w:lineRule="auto"/>
        <w:ind w:left="426"/>
        <w:jc w:val="both"/>
        <w:rPr>
          <w:rFonts w:ascii="Times New Roman" w:eastAsia="Times New Roman" w:hAnsi="Times New Roman" w:cs="Times New Roman"/>
          <w:sz w:val="20"/>
          <w:szCs w:val="20"/>
        </w:rPr>
      </w:pPr>
      <w:r w:rsidRPr="00BF0D54">
        <w:rPr>
          <w:rFonts w:ascii="Times New Roman" w:eastAsia="Times New Roman" w:hAnsi="Times New Roman" w:cs="Times New Roman"/>
          <w:sz w:val="20"/>
          <w:szCs w:val="20"/>
        </w:rPr>
        <w:t>Gözetim Takip Formu</w:t>
      </w:r>
      <w:r w:rsidRPr="00B83140">
        <w:rPr>
          <w:rFonts w:ascii="Times New Roman" w:eastAsia="Times New Roman" w:hAnsi="Times New Roman" w:cs="Times New Roman"/>
          <w:sz w:val="20"/>
          <w:szCs w:val="20"/>
        </w:rPr>
        <w:t xml:space="preserve"> üzerinden gözetim tarihi gelen belge sahibini belgelendirme asistanı 30 gün öncesinden belirleyerek, gözetim süreci hakkında bilgilendirmekle,</w:t>
      </w:r>
    </w:p>
    <w:p w14:paraId="6F73571D" w14:textId="77777777" w:rsidR="00BF52F7" w:rsidRPr="00B83140" w:rsidRDefault="00BF52F7" w:rsidP="005F3EEC">
      <w:pPr>
        <w:pStyle w:val="ListeParagraf"/>
        <w:numPr>
          <w:ilvl w:val="1"/>
          <w:numId w:val="10"/>
        </w:numPr>
        <w:spacing w:after="0" w:line="240" w:lineRule="auto"/>
        <w:ind w:left="426"/>
        <w:jc w:val="both"/>
        <w:rPr>
          <w:rFonts w:ascii="Times New Roman" w:eastAsia="Times New Roman" w:hAnsi="Times New Roman" w:cs="Times New Roman"/>
          <w:sz w:val="20"/>
          <w:szCs w:val="20"/>
        </w:rPr>
      </w:pPr>
      <w:r w:rsidRPr="00B83140">
        <w:rPr>
          <w:rFonts w:ascii="Times New Roman" w:eastAsia="Times New Roman" w:hAnsi="Times New Roman" w:cs="Times New Roman"/>
          <w:sz w:val="20"/>
          <w:szCs w:val="20"/>
        </w:rPr>
        <w:t>Belgelendirme süreçleriyle ilgili tüm itiraz veya şikâyetlerin tarafsız bir şekilde ve zamanında değerlendirilmesini sağlamakla,</w:t>
      </w:r>
    </w:p>
    <w:p w14:paraId="36E1E248" w14:textId="77777777" w:rsidR="00BF52F7" w:rsidRPr="00533E37" w:rsidRDefault="00BF52F7" w:rsidP="005F3EEC">
      <w:pPr>
        <w:pStyle w:val="ListeParagraf"/>
        <w:numPr>
          <w:ilvl w:val="1"/>
          <w:numId w:val="10"/>
        </w:numPr>
        <w:spacing w:after="0" w:line="240" w:lineRule="auto"/>
        <w:ind w:left="426"/>
        <w:jc w:val="both"/>
        <w:rPr>
          <w:rFonts w:ascii="Times New Roman" w:eastAsia="Times New Roman" w:hAnsi="Times New Roman" w:cs="Times New Roman"/>
          <w:sz w:val="20"/>
          <w:szCs w:val="20"/>
        </w:rPr>
      </w:pPr>
      <w:r w:rsidRPr="00533E37">
        <w:rPr>
          <w:rFonts w:ascii="Times New Roman" w:eastAsia="Times New Roman" w:hAnsi="Times New Roman" w:cs="Times New Roman"/>
          <w:sz w:val="20"/>
          <w:szCs w:val="20"/>
        </w:rPr>
        <w:t>Adayların ve belge sahiplerinin kişisel bilgilerinin gizliliğini ve güvenliğini sağlamakla yükümlüdür.</w:t>
      </w:r>
    </w:p>
    <w:p w14:paraId="12B2A99E" w14:textId="0D0A3130" w:rsidR="00581845" w:rsidRPr="00533E37" w:rsidRDefault="00DC5D9E" w:rsidP="00581845">
      <w:pPr>
        <w:pStyle w:val="ListeParagraf"/>
        <w:numPr>
          <w:ilvl w:val="1"/>
          <w:numId w:val="10"/>
        </w:numPr>
        <w:spacing w:after="0" w:line="240" w:lineRule="auto"/>
        <w:ind w:left="426"/>
        <w:jc w:val="both"/>
        <w:rPr>
          <w:rFonts w:ascii="Times New Roman" w:eastAsia="Times New Roman" w:hAnsi="Times New Roman" w:cs="Times New Roman"/>
          <w:sz w:val="20"/>
          <w:szCs w:val="20"/>
        </w:rPr>
      </w:pPr>
      <w:r w:rsidRPr="00533E37">
        <w:rPr>
          <w:rFonts w:ascii="Times New Roman" w:eastAsia="Times New Roman" w:hAnsi="Times New Roman" w:cs="Times New Roman"/>
          <w:sz w:val="20"/>
          <w:szCs w:val="20"/>
        </w:rPr>
        <w:t xml:space="preserve">Adayın şahsından kaynaklanmayan durumlarda (hava şartlarından dolayı sınav iptali, sınav alanının uygun olmaması vb.) sınav iptal edildiği takdirde adayın sınav hakkında bir kayıp oluşturulmaz. </w:t>
      </w:r>
    </w:p>
    <w:p w14:paraId="6B21D47C" w14:textId="77777777" w:rsidR="00581845" w:rsidRDefault="00581845" w:rsidP="00581845">
      <w:pPr>
        <w:pStyle w:val="ListeParagraf"/>
        <w:numPr>
          <w:ilvl w:val="1"/>
          <w:numId w:val="10"/>
        </w:numPr>
        <w:spacing w:after="0" w:line="240" w:lineRule="auto"/>
        <w:ind w:left="426"/>
        <w:jc w:val="both"/>
        <w:rPr>
          <w:rFonts w:ascii="Times New Roman" w:eastAsia="Times New Roman" w:hAnsi="Times New Roman" w:cs="Times New Roman"/>
          <w:sz w:val="20"/>
          <w:szCs w:val="20"/>
        </w:rPr>
      </w:pPr>
      <w:r w:rsidRPr="00533E37">
        <w:rPr>
          <w:rFonts w:ascii="Times New Roman" w:eastAsia="Times New Roman" w:hAnsi="Times New Roman" w:cs="Times New Roman"/>
          <w:sz w:val="20"/>
          <w:szCs w:val="20"/>
        </w:rPr>
        <w:t>Adayın İş sağlığı ve Güvenliği kurallarına uymadığı takdirde kritik adım olan mesleklerde adayın sınavı durdurulur aday sınavdan başarısız sayılır. Kritik adım olmayan mesleklerde uyarı yapılarak sınava devam etmesi istenir.</w:t>
      </w:r>
    </w:p>
    <w:p w14:paraId="0BE17AD5" w14:textId="1C574EF1" w:rsidR="0078205A" w:rsidRPr="00DE6CA2" w:rsidRDefault="0078205A" w:rsidP="00581845">
      <w:pPr>
        <w:pStyle w:val="ListeParagraf"/>
        <w:numPr>
          <w:ilvl w:val="1"/>
          <w:numId w:val="10"/>
        </w:numPr>
        <w:spacing w:after="0" w:line="240" w:lineRule="auto"/>
        <w:ind w:left="426"/>
        <w:jc w:val="both"/>
        <w:rPr>
          <w:rFonts w:ascii="Times New Roman" w:eastAsia="Times New Roman" w:hAnsi="Times New Roman" w:cs="Times New Roman"/>
          <w:sz w:val="20"/>
          <w:szCs w:val="20"/>
        </w:rPr>
      </w:pPr>
      <w:r w:rsidRPr="00DE6CA2">
        <w:rPr>
          <w:rFonts w:ascii="Times New Roman" w:eastAsia="Times New Roman" w:hAnsi="Times New Roman" w:cs="Times New Roman"/>
          <w:sz w:val="20"/>
          <w:szCs w:val="20"/>
        </w:rPr>
        <w:t>Sınav başvurusunun alın</w:t>
      </w:r>
      <w:r w:rsidR="00BC397D" w:rsidRPr="00DE6CA2">
        <w:rPr>
          <w:rFonts w:ascii="Times New Roman" w:eastAsia="Times New Roman" w:hAnsi="Times New Roman" w:cs="Times New Roman"/>
          <w:sz w:val="20"/>
          <w:szCs w:val="20"/>
        </w:rPr>
        <w:t>dığı tarihten</w:t>
      </w:r>
      <w:r w:rsidRPr="00DE6CA2">
        <w:rPr>
          <w:rFonts w:ascii="Times New Roman" w:eastAsia="Times New Roman" w:hAnsi="Times New Roman" w:cs="Times New Roman"/>
          <w:sz w:val="20"/>
          <w:szCs w:val="20"/>
        </w:rPr>
        <w:t xml:space="preserve"> itibar</w:t>
      </w:r>
      <w:r w:rsidR="00BC397D" w:rsidRPr="00DE6CA2">
        <w:rPr>
          <w:rFonts w:ascii="Times New Roman" w:eastAsia="Times New Roman" w:hAnsi="Times New Roman" w:cs="Times New Roman"/>
          <w:sz w:val="20"/>
          <w:szCs w:val="20"/>
        </w:rPr>
        <w:t>en</w:t>
      </w:r>
      <w:r w:rsidR="00EC7A1C" w:rsidRPr="00DE6CA2">
        <w:rPr>
          <w:rFonts w:ascii="Times New Roman" w:eastAsia="Times New Roman" w:hAnsi="Times New Roman" w:cs="Times New Roman"/>
          <w:sz w:val="20"/>
          <w:szCs w:val="20"/>
        </w:rPr>
        <w:t xml:space="preserve"> </w:t>
      </w:r>
      <w:r w:rsidRPr="00DE6CA2">
        <w:rPr>
          <w:rFonts w:ascii="Times New Roman" w:eastAsia="Times New Roman" w:hAnsi="Times New Roman" w:cs="Times New Roman"/>
          <w:sz w:val="20"/>
          <w:szCs w:val="20"/>
        </w:rPr>
        <w:t>en geç 60 gün içerisinde</w:t>
      </w:r>
      <w:r w:rsidR="00BC397D" w:rsidRPr="00DE6CA2">
        <w:rPr>
          <w:rFonts w:ascii="Times New Roman" w:eastAsia="Times New Roman" w:hAnsi="Times New Roman" w:cs="Times New Roman"/>
          <w:sz w:val="20"/>
          <w:szCs w:val="20"/>
        </w:rPr>
        <w:t xml:space="preserve"> adayı</w:t>
      </w:r>
      <w:r w:rsidRPr="00DE6CA2">
        <w:rPr>
          <w:rFonts w:ascii="Times New Roman" w:eastAsia="Times New Roman" w:hAnsi="Times New Roman" w:cs="Times New Roman"/>
          <w:sz w:val="20"/>
          <w:szCs w:val="20"/>
        </w:rPr>
        <w:t xml:space="preserve"> sınava al</w:t>
      </w:r>
      <w:r w:rsidR="00BB0739" w:rsidRPr="00DE6CA2">
        <w:rPr>
          <w:rFonts w:ascii="Times New Roman" w:eastAsia="Times New Roman" w:hAnsi="Times New Roman" w:cs="Times New Roman"/>
          <w:sz w:val="20"/>
          <w:szCs w:val="20"/>
        </w:rPr>
        <w:t>makla yükümlüdür. A</w:t>
      </w:r>
      <w:r w:rsidRPr="00DE6CA2">
        <w:rPr>
          <w:rFonts w:ascii="Times New Roman" w:eastAsia="Times New Roman" w:hAnsi="Times New Roman" w:cs="Times New Roman"/>
          <w:sz w:val="20"/>
          <w:szCs w:val="20"/>
        </w:rPr>
        <w:t>ksi halde sınav ücreti</w:t>
      </w:r>
      <w:r w:rsidR="00EC7A1C" w:rsidRPr="00DE6CA2">
        <w:rPr>
          <w:rFonts w:ascii="Times New Roman" w:eastAsia="Times New Roman" w:hAnsi="Times New Roman" w:cs="Times New Roman"/>
          <w:sz w:val="20"/>
          <w:szCs w:val="20"/>
        </w:rPr>
        <w:t xml:space="preserve"> adaya</w:t>
      </w:r>
      <w:r w:rsidRPr="00DE6CA2">
        <w:rPr>
          <w:rFonts w:ascii="Times New Roman" w:eastAsia="Times New Roman" w:hAnsi="Times New Roman" w:cs="Times New Roman"/>
          <w:sz w:val="20"/>
          <w:szCs w:val="20"/>
        </w:rPr>
        <w:t xml:space="preserve"> iade edilec</w:t>
      </w:r>
      <w:r w:rsidR="00BB0739" w:rsidRPr="00DE6CA2">
        <w:rPr>
          <w:rFonts w:ascii="Times New Roman" w:eastAsia="Times New Roman" w:hAnsi="Times New Roman" w:cs="Times New Roman"/>
          <w:sz w:val="20"/>
          <w:szCs w:val="20"/>
        </w:rPr>
        <w:t>ektir.</w:t>
      </w:r>
      <w:r w:rsidR="00EC7A1C" w:rsidRPr="00DE6CA2">
        <w:rPr>
          <w:rFonts w:ascii="Times New Roman" w:eastAsia="Times New Roman" w:hAnsi="Times New Roman" w:cs="Times New Roman"/>
          <w:sz w:val="20"/>
          <w:szCs w:val="20"/>
          <w:lang w:val="en-US"/>
        </w:rPr>
        <w:t xml:space="preserve"> Adayın sınavda başarısız olması durumunda devlet </w:t>
      </w:r>
      <w:r w:rsidRPr="00DE6CA2">
        <w:rPr>
          <w:rFonts w:ascii="Times New Roman" w:eastAsia="Times New Roman" w:hAnsi="Times New Roman" w:cs="Times New Roman"/>
          <w:sz w:val="20"/>
          <w:szCs w:val="20"/>
          <w:lang w:val="en-US"/>
        </w:rPr>
        <w:t xml:space="preserve">teşviği bulunmayan mesleklerde sınava giriş tarihinden itibaren 1 yıl içerisinde ücretsiz 1 sınav hakkı </w:t>
      </w:r>
      <w:r w:rsidR="00EC7A1C" w:rsidRPr="00DE6CA2">
        <w:rPr>
          <w:rFonts w:ascii="Times New Roman" w:eastAsia="Times New Roman" w:hAnsi="Times New Roman" w:cs="Times New Roman"/>
          <w:sz w:val="20"/>
          <w:szCs w:val="20"/>
          <w:lang w:val="en-US"/>
        </w:rPr>
        <w:t xml:space="preserve">daha </w:t>
      </w:r>
      <w:r w:rsidRPr="00DE6CA2">
        <w:rPr>
          <w:rFonts w:ascii="Times New Roman" w:eastAsia="Times New Roman" w:hAnsi="Times New Roman" w:cs="Times New Roman"/>
          <w:sz w:val="20"/>
          <w:szCs w:val="20"/>
          <w:lang w:val="en-US"/>
        </w:rPr>
        <w:t>bulunmaktadır</w:t>
      </w:r>
      <w:r w:rsidR="00EC7A1C" w:rsidRPr="00DE6CA2">
        <w:rPr>
          <w:rFonts w:ascii="Times New Roman" w:eastAsia="Times New Roman" w:hAnsi="Times New Roman" w:cs="Times New Roman"/>
          <w:sz w:val="20"/>
          <w:szCs w:val="20"/>
          <w:lang w:val="en-US"/>
        </w:rPr>
        <w:t>.</w:t>
      </w:r>
    </w:p>
    <w:bookmarkEnd w:id="6"/>
    <w:p w14:paraId="11ACD057" w14:textId="77777777" w:rsidR="00DE6CA2" w:rsidRDefault="0078205A" w:rsidP="00CD3FE0">
      <w:pPr>
        <w:pStyle w:val="ListeParagraf"/>
        <w:numPr>
          <w:ilvl w:val="1"/>
          <w:numId w:val="10"/>
        </w:numPr>
        <w:spacing w:after="0" w:line="240" w:lineRule="auto"/>
        <w:ind w:left="426"/>
        <w:jc w:val="both"/>
        <w:rPr>
          <w:rFonts w:ascii="Times New Roman" w:eastAsia="Times New Roman" w:hAnsi="Times New Roman" w:cs="Times New Roman"/>
          <w:sz w:val="20"/>
          <w:szCs w:val="20"/>
        </w:rPr>
      </w:pPr>
      <w:r w:rsidRPr="00DE6CA2">
        <w:rPr>
          <w:rFonts w:ascii="Times New Roman" w:eastAsia="Times New Roman" w:hAnsi="Times New Roman" w:cs="Times New Roman"/>
          <w:sz w:val="20"/>
          <w:szCs w:val="20"/>
        </w:rPr>
        <w:t>TÜRKAK ve/veya MYK tarafından yürütülen incelmelerde belge iptalini gerektiren durumlarda firma gerekli tedbirleri almaktan sorumludur.</w:t>
      </w:r>
    </w:p>
    <w:p w14:paraId="4AAAED71" w14:textId="77BCD881" w:rsidR="00DE6CA2" w:rsidRPr="00DE6CA2" w:rsidRDefault="00DE6CA2" w:rsidP="00CD3FE0">
      <w:pPr>
        <w:pStyle w:val="ListeParagraf"/>
        <w:numPr>
          <w:ilvl w:val="1"/>
          <w:numId w:val="10"/>
        </w:numPr>
        <w:spacing w:after="0" w:line="240" w:lineRule="auto"/>
        <w:ind w:left="426"/>
        <w:jc w:val="both"/>
        <w:rPr>
          <w:rFonts w:ascii="Times New Roman" w:eastAsia="Times New Roman" w:hAnsi="Times New Roman" w:cs="Times New Roman"/>
          <w:b/>
          <w:sz w:val="20"/>
          <w:szCs w:val="20"/>
        </w:rPr>
      </w:pPr>
      <w:r w:rsidRPr="00DE6CA2">
        <w:rPr>
          <w:rFonts w:ascii="Times New Roman" w:eastAsia="Times New Roman" w:hAnsi="Times New Roman" w:cs="Times New Roman"/>
          <w:b/>
          <w:sz w:val="20"/>
          <w:szCs w:val="20"/>
        </w:rPr>
        <w:t xml:space="preserve"> Mesleki Yeterlilik Kurumu (MYK) ve Türk Akreditasyon Kurumu (TÜRKAK) tarafından Tercih Belgelendirme’nin faaliyetinin sona ermesi veya akreditasyonunun/yetkinin geri çekilmesi (Tercih Belgelendirme kendi isteği ya da kurum tarafından) gibi durumlarda; MYK tarafından belge sahipleri portal üzerinden yetkili farklı bir firmaya aktarılacaktır. Aday yetkinin / akreditasyonun kaldırılmasından dolayı birim sınavına girmiş fakat sınav hakkı olmasına rağmen diğer birim sınavlarına girmez ise katılmadığı birimlerin ücreti iade edilir.</w:t>
      </w:r>
    </w:p>
    <w:p w14:paraId="6B311062" w14:textId="77777777" w:rsidR="0078205A" w:rsidRPr="0078205A" w:rsidRDefault="0078205A" w:rsidP="0078205A">
      <w:pPr>
        <w:spacing w:after="0" w:line="240" w:lineRule="auto"/>
        <w:ind w:left="66"/>
        <w:jc w:val="both"/>
        <w:rPr>
          <w:rFonts w:ascii="Times New Roman" w:eastAsia="Times New Roman" w:hAnsi="Times New Roman" w:cs="Times New Roman"/>
          <w:b/>
          <w:sz w:val="20"/>
          <w:szCs w:val="20"/>
        </w:rPr>
      </w:pPr>
    </w:p>
    <w:p w14:paraId="544E716B" w14:textId="77777777" w:rsidR="00563A3A" w:rsidRPr="00B83140" w:rsidRDefault="00563A3A" w:rsidP="00563A3A">
      <w:pPr>
        <w:pStyle w:val="ListeParagraf"/>
        <w:numPr>
          <w:ilvl w:val="0"/>
          <w:numId w:val="5"/>
        </w:numPr>
        <w:spacing w:after="0" w:line="240" w:lineRule="auto"/>
        <w:jc w:val="both"/>
        <w:rPr>
          <w:rFonts w:ascii="Times New Roman" w:eastAsia="Times New Roman" w:hAnsi="Times New Roman" w:cs="Times New Roman"/>
          <w:b/>
          <w:sz w:val="20"/>
          <w:szCs w:val="20"/>
        </w:rPr>
      </w:pPr>
      <w:r w:rsidRPr="00B83140">
        <w:rPr>
          <w:rFonts w:ascii="Times New Roman" w:eastAsia="Times New Roman" w:hAnsi="Times New Roman" w:cs="Times New Roman"/>
          <w:b/>
          <w:sz w:val="20"/>
          <w:szCs w:val="20"/>
        </w:rPr>
        <w:t>SÖZLEŞMENİN İPTALİ VE BELGENİN ASKIYA A</w:t>
      </w:r>
      <w:r w:rsidR="00A5797A" w:rsidRPr="00B83140">
        <w:rPr>
          <w:rFonts w:ascii="Times New Roman" w:eastAsia="Times New Roman" w:hAnsi="Times New Roman" w:cs="Times New Roman"/>
          <w:b/>
          <w:sz w:val="20"/>
          <w:szCs w:val="20"/>
        </w:rPr>
        <w:t xml:space="preserve">LINMASI </w:t>
      </w:r>
    </w:p>
    <w:p w14:paraId="6061EC69" w14:textId="77777777" w:rsidR="001304E4" w:rsidRPr="00B83140" w:rsidRDefault="001304E4" w:rsidP="001304E4">
      <w:pPr>
        <w:pStyle w:val="ListeParagraf"/>
        <w:spacing w:after="0" w:line="240" w:lineRule="auto"/>
        <w:ind w:left="360"/>
        <w:jc w:val="both"/>
        <w:rPr>
          <w:rFonts w:ascii="Times New Roman" w:eastAsia="Times New Roman" w:hAnsi="Times New Roman" w:cs="Times New Roman"/>
          <w:b/>
          <w:sz w:val="20"/>
          <w:szCs w:val="20"/>
        </w:rPr>
      </w:pPr>
    </w:p>
    <w:p w14:paraId="27B7707B" w14:textId="77777777" w:rsidR="00563A3A" w:rsidRPr="00BF0D54" w:rsidRDefault="00563A3A" w:rsidP="001304E4">
      <w:pPr>
        <w:pStyle w:val="ListeParagraf"/>
        <w:numPr>
          <w:ilvl w:val="0"/>
          <w:numId w:val="11"/>
        </w:numPr>
        <w:spacing w:after="0" w:line="240" w:lineRule="auto"/>
        <w:ind w:left="426"/>
        <w:jc w:val="both"/>
        <w:rPr>
          <w:rFonts w:ascii="Times New Roman" w:hAnsi="Times New Roman" w:cs="Times New Roman"/>
          <w:sz w:val="20"/>
          <w:szCs w:val="20"/>
        </w:rPr>
      </w:pPr>
      <w:r w:rsidRPr="00BF0D54">
        <w:rPr>
          <w:rFonts w:ascii="Times New Roman" w:hAnsi="Times New Roman" w:cs="Times New Roman"/>
          <w:sz w:val="20"/>
          <w:szCs w:val="20"/>
        </w:rPr>
        <w:t xml:space="preserve">Belge gözetim süresini dolduran ve istenen belgeleri ve yazıyı Tercih Belgelendirmeye sunmayan belge sahibinin belgesi, askıya alınır. Belgesi askıya alınan ve iptal edilen belge sahiplerine yazılı olarak bildirim yapılır. Belgesi askıya alınanlardan, belgenin askıya alındığı süre boyunca, belge ile ilgili herhangi bir faaliyette bulunmaması için yazılı bildirim yapılır. </w:t>
      </w:r>
    </w:p>
    <w:p w14:paraId="4362ED95" w14:textId="77777777" w:rsidR="00563A3A" w:rsidRPr="00BF0D54" w:rsidRDefault="00563A3A" w:rsidP="001304E4">
      <w:pPr>
        <w:pStyle w:val="ListeParagraf"/>
        <w:numPr>
          <w:ilvl w:val="0"/>
          <w:numId w:val="11"/>
        </w:numPr>
        <w:spacing w:after="0" w:line="240" w:lineRule="auto"/>
        <w:ind w:left="426"/>
        <w:jc w:val="both"/>
        <w:rPr>
          <w:rFonts w:ascii="Times New Roman" w:hAnsi="Times New Roman" w:cs="Times New Roman"/>
          <w:sz w:val="20"/>
          <w:szCs w:val="20"/>
        </w:rPr>
      </w:pPr>
      <w:r w:rsidRPr="00BF0D54">
        <w:rPr>
          <w:rFonts w:ascii="Times New Roman" w:hAnsi="Times New Roman" w:cs="Times New Roman"/>
          <w:sz w:val="20"/>
          <w:szCs w:val="20"/>
        </w:rPr>
        <w:t xml:space="preserve">Belgesi askıya alınan veya iptal edilenlerin adı, soyadı, belge numarası, iptal/askı tarihi yer alacak şekilde ilgili taraflara duyurulmak üzere Tercih Belgelendirme web sitesinden duyurusu yapılır. </w:t>
      </w:r>
    </w:p>
    <w:p w14:paraId="4541513C" w14:textId="77777777" w:rsidR="00563A3A" w:rsidRPr="00BF0D54" w:rsidRDefault="00563A3A" w:rsidP="001304E4">
      <w:pPr>
        <w:pStyle w:val="ListeParagraf"/>
        <w:numPr>
          <w:ilvl w:val="0"/>
          <w:numId w:val="11"/>
        </w:numPr>
        <w:spacing w:after="0" w:line="240" w:lineRule="auto"/>
        <w:ind w:left="426"/>
        <w:jc w:val="both"/>
        <w:rPr>
          <w:rFonts w:ascii="Times New Roman" w:eastAsia="Times New Roman" w:hAnsi="Times New Roman" w:cs="Times New Roman"/>
          <w:sz w:val="20"/>
          <w:szCs w:val="20"/>
        </w:rPr>
      </w:pPr>
      <w:r w:rsidRPr="00BF0D54">
        <w:rPr>
          <w:rFonts w:ascii="Times New Roman" w:hAnsi="Times New Roman" w:cs="Times New Roman"/>
          <w:sz w:val="20"/>
          <w:szCs w:val="20"/>
        </w:rPr>
        <w:t>Belge sahibinin mesleğini icra edemediği süreçte belgenin askıya al</w:t>
      </w:r>
      <w:r w:rsidR="00E06D54" w:rsidRPr="00BF0D54">
        <w:rPr>
          <w:rFonts w:ascii="Times New Roman" w:hAnsi="Times New Roman" w:cs="Times New Roman"/>
          <w:sz w:val="20"/>
          <w:szCs w:val="20"/>
        </w:rPr>
        <w:t>ınması ya da iptalini talep edebilir.</w:t>
      </w:r>
    </w:p>
    <w:p w14:paraId="75D6380C" w14:textId="77777777" w:rsidR="00581845" w:rsidRDefault="00B83140" w:rsidP="00581845">
      <w:pPr>
        <w:pStyle w:val="ListeParagraf"/>
        <w:numPr>
          <w:ilvl w:val="0"/>
          <w:numId w:val="11"/>
        </w:numPr>
        <w:spacing w:after="0" w:line="240" w:lineRule="auto"/>
        <w:ind w:left="426"/>
        <w:jc w:val="both"/>
        <w:rPr>
          <w:rFonts w:ascii="Times New Roman" w:eastAsia="Times New Roman" w:hAnsi="Times New Roman" w:cs="Times New Roman"/>
          <w:sz w:val="20"/>
          <w:szCs w:val="20"/>
        </w:rPr>
      </w:pPr>
      <w:r w:rsidRPr="00BF0D54">
        <w:rPr>
          <w:rFonts w:ascii="Times New Roman" w:eastAsia="Times New Roman" w:hAnsi="Times New Roman" w:cs="Times New Roman"/>
          <w:sz w:val="20"/>
          <w:szCs w:val="20"/>
        </w:rPr>
        <w:t xml:space="preserve">Belgeyi kullandırma hakkı </w:t>
      </w:r>
      <w:r w:rsidR="004F3D52" w:rsidRPr="00BF0D54">
        <w:rPr>
          <w:rFonts w:ascii="Times New Roman" w:eastAsia="Times New Roman" w:hAnsi="Times New Roman" w:cs="Times New Roman"/>
          <w:sz w:val="20"/>
          <w:szCs w:val="20"/>
        </w:rPr>
        <w:t xml:space="preserve">Tercih Belgelendirme’ </w:t>
      </w:r>
      <w:r w:rsidRPr="00BF0D54">
        <w:rPr>
          <w:rFonts w:ascii="Times New Roman" w:eastAsia="Times New Roman" w:hAnsi="Times New Roman" w:cs="Times New Roman"/>
          <w:sz w:val="20"/>
          <w:szCs w:val="20"/>
        </w:rPr>
        <w:t xml:space="preserve">ye aittir. </w:t>
      </w:r>
      <w:r w:rsidR="004F3D52" w:rsidRPr="00BF0D54">
        <w:rPr>
          <w:rFonts w:ascii="Times New Roman" w:eastAsia="Times New Roman" w:hAnsi="Times New Roman" w:cs="Times New Roman"/>
          <w:sz w:val="20"/>
          <w:szCs w:val="20"/>
        </w:rPr>
        <w:t xml:space="preserve">Tercih Belgelendirme </w:t>
      </w:r>
      <w:r w:rsidRPr="00BF0D54">
        <w:rPr>
          <w:rFonts w:ascii="Times New Roman" w:eastAsia="Times New Roman" w:hAnsi="Times New Roman" w:cs="Times New Roman"/>
          <w:sz w:val="20"/>
          <w:szCs w:val="20"/>
        </w:rPr>
        <w:t xml:space="preserve">tarafından belirtilen belge kullanım şartlarına uymadığının tespit edilmesi </w:t>
      </w:r>
      <w:r w:rsidR="004F3D52" w:rsidRPr="00BF0D54">
        <w:rPr>
          <w:rFonts w:ascii="Times New Roman" w:eastAsia="Times New Roman" w:hAnsi="Times New Roman" w:cs="Times New Roman"/>
          <w:sz w:val="20"/>
          <w:szCs w:val="20"/>
        </w:rPr>
        <w:t xml:space="preserve">halinde Tercih Belgelendirme </w:t>
      </w:r>
      <w:r w:rsidRPr="00BF0D54">
        <w:rPr>
          <w:rFonts w:ascii="Times New Roman" w:eastAsia="Times New Roman" w:hAnsi="Times New Roman" w:cs="Times New Roman"/>
          <w:sz w:val="20"/>
          <w:szCs w:val="20"/>
        </w:rPr>
        <w:t xml:space="preserve">belgeyi askıya alma ve iptal etme yetkisine sahiptir. </w:t>
      </w:r>
    </w:p>
    <w:p w14:paraId="3631089D" w14:textId="77777777" w:rsidR="00B83140" w:rsidRPr="00B83140" w:rsidRDefault="00B83140" w:rsidP="00B83140">
      <w:pPr>
        <w:pStyle w:val="ListeParagraf"/>
        <w:spacing w:after="0" w:line="240" w:lineRule="auto"/>
        <w:ind w:left="426"/>
        <w:jc w:val="both"/>
        <w:rPr>
          <w:rFonts w:ascii="Times New Roman" w:eastAsia="Times New Roman" w:hAnsi="Times New Roman" w:cs="Times New Roman"/>
          <w:b/>
          <w:sz w:val="20"/>
          <w:szCs w:val="20"/>
        </w:rPr>
      </w:pPr>
    </w:p>
    <w:p w14:paraId="12244A60" w14:textId="2B36FE3B" w:rsidR="002B26AB" w:rsidRPr="00B83140" w:rsidRDefault="00473B52" w:rsidP="00B83140">
      <w:pPr>
        <w:pStyle w:val="ListeParagraf"/>
        <w:numPr>
          <w:ilvl w:val="0"/>
          <w:numId w:val="5"/>
        </w:numPr>
        <w:spacing w:after="0" w:line="240" w:lineRule="auto"/>
        <w:jc w:val="both"/>
        <w:rPr>
          <w:rFonts w:ascii="Times New Roman" w:eastAsia="Times New Roman" w:hAnsi="Times New Roman" w:cs="Times New Roman"/>
          <w:b/>
          <w:sz w:val="20"/>
          <w:szCs w:val="20"/>
        </w:rPr>
      </w:pPr>
      <w:r w:rsidRPr="00B83140">
        <w:rPr>
          <w:rFonts w:ascii="Times New Roman" w:eastAsia="Times New Roman" w:hAnsi="Times New Roman" w:cs="Times New Roman"/>
          <w:b/>
          <w:sz w:val="20"/>
          <w:szCs w:val="20"/>
        </w:rPr>
        <w:t>ANLAŞMAZLIKLARIN ÇÖZÜMÜ</w:t>
      </w:r>
      <w:r w:rsidR="00563A3A" w:rsidRPr="00B83140">
        <w:rPr>
          <w:rFonts w:ascii="Times New Roman" w:eastAsia="Times New Roman" w:hAnsi="Times New Roman" w:cs="Times New Roman"/>
          <w:b/>
          <w:sz w:val="20"/>
          <w:szCs w:val="20"/>
        </w:rPr>
        <w:t xml:space="preserve"> (İtiraz ve </w:t>
      </w:r>
      <w:r w:rsidR="007C0115" w:rsidRPr="00B83140">
        <w:rPr>
          <w:rFonts w:ascii="Times New Roman" w:eastAsia="Times New Roman" w:hAnsi="Times New Roman" w:cs="Times New Roman"/>
          <w:b/>
          <w:sz w:val="20"/>
          <w:szCs w:val="20"/>
        </w:rPr>
        <w:t>Şikâyetler</w:t>
      </w:r>
      <w:r w:rsidR="00563A3A" w:rsidRPr="00B83140">
        <w:rPr>
          <w:rFonts w:ascii="Times New Roman" w:eastAsia="Times New Roman" w:hAnsi="Times New Roman" w:cs="Times New Roman"/>
          <w:b/>
          <w:sz w:val="20"/>
          <w:szCs w:val="20"/>
        </w:rPr>
        <w:t>)</w:t>
      </w:r>
    </w:p>
    <w:p w14:paraId="15460877" w14:textId="77777777" w:rsidR="00CD3E6F" w:rsidRPr="00B83140" w:rsidRDefault="00CD3E6F" w:rsidP="00CD3E6F">
      <w:pPr>
        <w:pStyle w:val="ListeParagraf"/>
        <w:spacing w:after="0" w:line="240" w:lineRule="auto"/>
        <w:ind w:left="360"/>
        <w:jc w:val="both"/>
        <w:rPr>
          <w:rFonts w:ascii="Times New Roman" w:eastAsia="Times New Roman" w:hAnsi="Times New Roman" w:cs="Times New Roman"/>
          <w:b/>
          <w:sz w:val="20"/>
          <w:szCs w:val="20"/>
        </w:rPr>
      </w:pPr>
    </w:p>
    <w:p w14:paraId="3ABF6A90" w14:textId="77777777" w:rsidR="00CD3E6F" w:rsidRPr="00B83140" w:rsidRDefault="00CD3E6F" w:rsidP="001304E4">
      <w:pPr>
        <w:autoSpaceDE w:val="0"/>
        <w:autoSpaceDN w:val="0"/>
        <w:adjustRightInd w:val="0"/>
        <w:spacing w:after="0" w:line="240" w:lineRule="auto"/>
        <w:ind w:left="426" w:right="-285"/>
        <w:jc w:val="both"/>
        <w:rPr>
          <w:rFonts w:ascii="Times New Roman" w:eastAsiaTheme="minorHAnsi" w:hAnsi="Times New Roman" w:cs="Times New Roman"/>
          <w:bCs/>
          <w:sz w:val="20"/>
          <w:szCs w:val="20"/>
          <w:lang w:eastAsia="en-US"/>
        </w:rPr>
      </w:pPr>
      <w:r w:rsidRPr="00B83140">
        <w:rPr>
          <w:rFonts w:ascii="Times New Roman" w:eastAsiaTheme="minorHAnsi" w:hAnsi="Times New Roman" w:cs="Times New Roman"/>
          <w:bCs/>
          <w:sz w:val="20"/>
          <w:szCs w:val="20"/>
          <w:lang w:eastAsia="en-US"/>
        </w:rPr>
        <w:t>Belgelendirilmiş kişi, bu sözleşmenin uygulanmasından kaynaklanan her türlü anlaşmazlığın çözümlenmesi için yargı yoluna gitmeden önce Tercih Belgelendirmeye başvurmayı, gerektiğinde Tercih Belgelendirmenin itiraz ve şikâyet süreçlerini gerçekleştirmeyi; bunlardan sonuç alamadıkları takdirde yargı yoluna gitmeyi ve anlaşmazlığın çözümlenmesinde İstanbul Anadolu Mahkemelerini kabul ederler.</w:t>
      </w:r>
    </w:p>
    <w:p w14:paraId="5C67EC07" w14:textId="20AAF94F" w:rsidR="00CD3E6F" w:rsidRDefault="00CD3E6F" w:rsidP="00CD3E6F">
      <w:pPr>
        <w:pStyle w:val="ListeParagraf"/>
        <w:spacing w:after="0" w:line="240" w:lineRule="auto"/>
        <w:ind w:left="360"/>
        <w:jc w:val="both"/>
        <w:rPr>
          <w:rFonts w:ascii="Times New Roman" w:eastAsia="Times New Roman" w:hAnsi="Times New Roman" w:cs="Times New Roman"/>
          <w:b/>
          <w:sz w:val="20"/>
          <w:szCs w:val="20"/>
        </w:rPr>
      </w:pPr>
    </w:p>
    <w:p w14:paraId="5A2B143B" w14:textId="6E9B55B6" w:rsidR="00DE6CA2" w:rsidRDefault="00DE6CA2" w:rsidP="00CD3E6F">
      <w:pPr>
        <w:pStyle w:val="ListeParagraf"/>
        <w:spacing w:after="0" w:line="240" w:lineRule="auto"/>
        <w:ind w:left="360"/>
        <w:jc w:val="both"/>
        <w:rPr>
          <w:rFonts w:ascii="Times New Roman" w:eastAsia="Times New Roman" w:hAnsi="Times New Roman" w:cs="Times New Roman"/>
          <w:b/>
          <w:sz w:val="20"/>
          <w:szCs w:val="20"/>
        </w:rPr>
      </w:pPr>
    </w:p>
    <w:p w14:paraId="583429F1" w14:textId="6D4B967F" w:rsidR="00DE6CA2" w:rsidRDefault="00DE6CA2" w:rsidP="00CD3E6F">
      <w:pPr>
        <w:pStyle w:val="ListeParagraf"/>
        <w:spacing w:after="0" w:line="240" w:lineRule="auto"/>
        <w:ind w:left="360"/>
        <w:jc w:val="both"/>
        <w:rPr>
          <w:rFonts w:ascii="Times New Roman" w:eastAsia="Times New Roman" w:hAnsi="Times New Roman" w:cs="Times New Roman"/>
          <w:b/>
          <w:sz w:val="20"/>
          <w:szCs w:val="20"/>
        </w:rPr>
      </w:pPr>
    </w:p>
    <w:p w14:paraId="07D97A0E" w14:textId="77777777" w:rsidR="00DE6CA2" w:rsidRPr="00B83140" w:rsidRDefault="00DE6CA2" w:rsidP="00CD3E6F">
      <w:pPr>
        <w:pStyle w:val="ListeParagraf"/>
        <w:spacing w:after="0" w:line="240" w:lineRule="auto"/>
        <w:ind w:left="360"/>
        <w:jc w:val="both"/>
        <w:rPr>
          <w:rFonts w:ascii="Times New Roman" w:eastAsia="Times New Roman" w:hAnsi="Times New Roman" w:cs="Times New Roman"/>
          <w:b/>
          <w:sz w:val="20"/>
          <w:szCs w:val="20"/>
        </w:rPr>
      </w:pPr>
      <w:bookmarkStart w:id="7" w:name="_GoBack"/>
      <w:bookmarkEnd w:id="7"/>
    </w:p>
    <w:p w14:paraId="19D6C0F5" w14:textId="77777777" w:rsidR="00CD3E6F" w:rsidRPr="00B83140" w:rsidRDefault="00CD3E6F" w:rsidP="005F3EEC">
      <w:pPr>
        <w:pStyle w:val="ListeParagraf"/>
        <w:numPr>
          <w:ilvl w:val="0"/>
          <w:numId w:val="5"/>
        </w:numPr>
        <w:spacing w:after="0" w:line="240" w:lineRule="auto"/>
        <w:jc w:val="both"/>
        <w:rPr>
          <w:rFonts w:ascii="Times New Roman" w:eastAsia="Times New Roman" w:hAnsi="Times New Roman" w:cs="Times New Roman"/>
          <w:b/>
          <w:sz w:val="20"/>
          <w:szCs w:val="20"/>
        </w:rPr>
      </w:pPr>
      <w:r w:rsidRPr="00B83140">
        <w:rPr>
          <w:rFonts w:ascii="Times New Roman" w:eastAsia="Times New Roman" w:hAnsi="Times New Roman" w:cs="Times New Roman"/>
          <w:b/>
          <w:sz w:val="20"/>
          <w:szCs w:val="20"/>
        </w:rPr>
        <w:t>SÖZLEŞME SÜRESİ</w:t>
      </w:r>
    </w:p>
    <w:p w14:paraId="5EB52682" w14:textId="77777777" w:rsidR="002B26AB" w:rsidRPr="00B83140" w:rsidRDefault="002B26AB" w:rsidP="002B26AB">
      <w:pPr>
        <w:autoSpaceDE w:val="0"/>
        <w:autoSpaceDN w:val="0"/>
        <w:adjustRightInd w:val="0"/>
        <w:spacing w:after="0" w:line="240" w:lineRule="auto"/>
        <w:ind w:right="-285"/>
        <w:jc w:val="both"/>
        <w:rPr>
          <w:rFonts w:ascii="Times New Roman" w:eastAsiaTheme="minorHAnsi" w:hAnsi="Times New Roman" w:cs="Times New Roman"/>
          <w:bCs/>
          <w:sz w:val="20"/>
          <w:szCs w:val="20"/>
          <w:lang w:eastAsia="en-US"/>
        </w:rPr>
      </w:pPr>
    </w:p>
    <w:p w14:paraId="66932935" w14:textId="77777777" w:rsidR="00CD3E6F" w:rsidRDefault="00CD3E6F" w:rsidP="001304E4">
      <w:pPr>
        <w:autoSpaceDE w:val="0"/>
        <w:autoSpaceDN w:val="0"/>
        <w:adjustRightInd w:val="0"/>
        <w:spacing w:after="0" w:line="240" w:lineRule="auto"/>
        <w:ind w:left="426" w:right="-285"/>
        <w:jc w:val="both"/>
        <w:rPr>
          <w:rFonts w:ascii="Times New Roman" w:eastAsiaTheme="minorHAnsi" w:hAnsi="Times New Roman" w:cs="Times New Roman"/>
          <w:bCs/>
          <w:sz w:val="20"/>
          <w:szCs w:val="20"/>
          <w:lang w:eastAsia="en-US"/>
        </w:rPr>
      </w:pPr>
      <w:r w:rsidRPr="00B83140">
        <w:rPr>
          <w:rFonts w:ascii="Times New Roman" w:eastAsiaTheme="minorHAnsi" w:hAnsi="Times New Roman" w:cs="Times New Roman"/>
          <w:bCs/>
          <w:sz w:val="20"/>
          <w:szCs w:val="20"/>
          <w:lang w:eastAsia="en-US"/>
        </w:rPr>
        <w:t>Bu sözleşme</w:t>
      </w:r>
      <w:r w:rsidR="009244FA" w:rsidRPr="00B83140">
        <w:rPr>
          <w:rFonts w:ascii="Times New Roman" w:eastAsiaTheme="minorHAnsi" w:hAnsi="Times New Roman" w:cs="Times New Roman"/>
          <w:bCs/>
          <w:sz w:val="20"/>
          <w:szCs w:val="20"/>
          <w:lang w:eastAsia="en-US"/>
        </w:rPr>
        <w:t xml:space="preserve"> 3(üç) sayfa halinde </w:t>
      </w:r>
      <w:r w:rsidR="00C1369E" w:rsidRPr="00B83140">
        <w:rPr>
          <w:rFonts w:ascii="Times New Roman" w:eastAsiaTheme="minorHAnsi" w:hAnsi="Times New Roman" w:cs="Times New Roman"/>
          <w:bCs/>
          <w:sz w:val="20"/>
          <w:szCs w:val="20"/>
          <w:lang w:eastAsia="en-US"/>
        </w:rPr>
        <w:t>tanzim edilmiş olup</w:t>
      </w:r>
      <w:r w:rsidRPr="00B83140">
        <w:rPr>
          <w:rFonts w:ascii="Times New Roman" w:eastAsiaTheme="minorHAnsi" w:hAnsi="Times New Roman" w:cs="Times New Roman"/>
          <w:bCs/>
          <w:sz w:val="20"/>
          <w:szCs w:val="20"/>
          <w:lang w:eastAsia="en-US"/>
        </w:rPr>
        <w:t xml:space="preserve">, Tercih Belgelendirme tarafından yazılı bildirim veya web sayfasında duyuru şeklinde bilgilendirme yapılmadığı sürece belge kullanım süresi dolana kadar geçerlidir. </w:t>
      </w:r>
    </w:p>
    <w:p w14:paraId="36A0CA3E" w14:textId="65B068E2" w:rsidR="008C07F6" w:rsidRDefault="008C07F6" w:rsidP="001304E4">
      <w:pPr>
        <w:autoSpaceDE w:val="0"/>
        <w:autoSpaceDN w:val="0"/>
        <w:adjustRightInd w:val="0"/>
        <w:spacing w:after="0" w:line="240" w:lineRule="auto"/>
        <w:ind w:left="426" w:right="-285"/>
        <w:jc w:val="both"/>
        <w:rPr>
          <w:rFonts w:ascii="Times New Roman" w:eastAsiaTheme="minorHAnsi" w:hAnsi="Times New Roman" w:cs="Times New Roman"/>
          <w:bCs/>
          <w:sz w:val="20"/>
          <w:szCs w:val="20"/>
          <w:lang w:eastAsia="en-US"/>
        </w:rPr>
      </w:pPr>
    </w:p>
    <w:p w14:paraId="3BB49D03" w14:textId="5770DD4C" w:rsidR="006974C9" w:rsidRDefault="006974C9" w:rsidP="001304E4">
      <w:pPr>
        <w:autoSpaceDE w:val="0"/>
        <w:autoSpaceDN w:val="0"/>
        <w:adjustRightInd w:val="0"/>
        <w:spacing w:after="0" w:line="240" w:lineRule="auto"/>
        <w:ind w:left="426" w:right="-285"/>
        <w:jc w:val="both"/>
        <w:rPr>
          <w:rFonts w:ascii="Times New Roman" w:eastAsiaTheme="minorHAnsi" w:hAnsi="Times New Roman" w:cs="Times New Roman"/>
          <w:bCs/>
          <w:sz w:val="20"/>
          <w:szCs w:val="20"/>
          <w:lang w:eastAsia="en-US"/>
        </w:rPr>
      </w:pPr>
    </w:p>
    <w:p w14:paraId="1FE686E6" w14:textId="77777777" w:rsidR="006974C9" w:rsidRPr="00B83140" w:rsidRDefault="006974C9" w:rsidP="001304E4">
      <w:pPr>
        <w:autoSpaceDE w:val="0"/>
        <w:autoSpaceDN w:val="0"/>
        <w:adjustRightInd w:val="0"/>
        <w:spacing w:after="0" w:line="240" w:lineRule="auto"/>
        <w:ind w:left="426" w:right="-285"/>
        <w:jc w:val="both"/>
        <w:rPr>
          <w:rFonts w:ascii="Times New Roman" w:eastAsiaTheme="minorHAnsi" w:hAnsi="Times New Roman" w:cs="Times New Roman"/>
          <w:bCs/>
          <w:sz w:val="20"/>
          <w:szCs w:val="20"/>
          <w:lang w:eastAsia="en-US"/>
        </w:rPr>
      </w:pPr>
    </w:p>
    <w:p w14:paraId="517B8D41" w14:textId="77777777" w:rsidR="008C07F6" w:rsidRPr="008C07F6" w:rsidRDefault="008C07F6" w:rsidP="008C07F6">
      <w:pPr>
        <w:autoSpaceDE w:val="0"/>
        <w:autoSpaceDN w:val="0"/>
        <w:adjustRightInd w:val="0"/>
        <w:spacing w:after="0" w:line="240" w:lineRule="auto"/>
        <w:ind w:right="-285"/>
        <w:jc w:val="center"/>
        <w:rPr>
          <w:rFonts w:ascii="Times New Roman" w:eastAsiaTheme="minorHAnsi" w:hAnsi="Times New Roman" w:cs="Times New Roman"/>
          <w:bCs/>
          <w:sz w:val="20"/>
          <w:szCs w:val="20"/>
          <w:lang w:eastAsia="en-US"/>
        </w:rPr>
      </w:pPr>
      <w:r w:rsidRPr="008C07F6">
        <w:rPr>
          <w:rFonts w:ascii="Times New Roman" w:eastAsiaTheme="minorHAnsi" w:hAnsi="Times New Roman" w:cs="Times New Roman"/>
          <w:b/>
          <w:bCs/>
          <w:sz w:val="20"/>
          <w:szCs w:val="20"/>
          <w:lang w:eastAsia="en-US"/>
        </w:rPr>
        <w:t>Belge Kullanım Sözleşmesi iki nüsha olarak tanzim edilmiş olup, başvuru sırasında imza altına alınmıştır. Belge almaya hak kazandığınız takdirde geçerlilik kazanacak ve belge teslimi sırasında bir nüshası tarafınıza teslim edilecektir</w:t>
      </w:r>
      <w:r w:rsidRPr="008C07F6">
        <w:rPr>
          <w:rFonts w:ascii="Times New Roman" w:eastAsiaTheme="minorHAnsi" w:hAnsi="Times New Roman" w:cs="Times New Roman"/>
          <w:bCs/>
          <w:sz w:val="20"/>
          <w:szCs w:val="20"/>
          <w:lang w:eastAsia="en-US"/>
        </w:rPr>
        <w:t>.</w:t>
      </w:r>
    </w:p>
    <w:p w14:paraId="0BE6E390" w14:textId="77777777" w:rsidR="008C07F6" w:rsidRDefault="008C07F6" w:rsidP="00B83140">
      <w:pPr>
        <w:autoSpaceDE w:val="0"/>
        <w:autoSpaceDN w:val="0"/>
        <w:adjustRightInd w:val="0"/>
        <w:spacing w:after="0" w:line="240" w:lineRule="auto"/>
        <w:ind w:right="-285"/>
        <w:rPr>
          <w:rFonts w:ascii="Times New Roman" w:eastAsiaTheme="minorHAnsi" w:hAnsi="Times New Roman" w:cs="Times New Roman"/>
          <w:bCs/>
          <w:sz w:val="20"/>
          <w:szCs w:val="20"/>
          <w:lang w:eastAsia="en-US"/>
        </w:rPr>
      </w:pPr>
    </w:p>
    <w:p w14:paraId="33B4C2D6" w14:textId="77777777" w:rsidR="00907F60" w:rsidRDefault="008C07F6" w:rsidP="00B83140">
      <w:pPr>
        <w:autoSpaceDE w:val="0"/>
        <w:autoSpaceDN w:val="0"/>
        <w:adjustRightInd w:val="0"/>
        <w:spacing w:after="0" w:line="240" w:lineRule="auto"/>
        <w:ind w:right="-285"/>
        <w:rPr>
          <w:rFonts w:ascii="Times New Roman" w:eastAsiaTheme="minorHAnsi" w:hAnsi="Times New Roman" w:cs="Times New Roman"/>
          <w:bCs/>
          <w:sz w:val="20"/>
          <w:szCs w:val="20"/>
          <w:lang w:eastAsia="en-US"/>
        </w:rPr>
      </w:pPr>
      <w:r>
        <w:rPr>
          <w:rFonts w:ascii="Times New Roman" w:eastAsiaTheme="minorHAnsi" w:hAnsi="Times New Roman" w:cs="Times New Roman"/>
          <w:bCs/>
          <w:sz w:val="20"/>
          <w:szCs w:val="20"/>
          <w:lang w:eastAsia="en-US"/>
        </w:rPr>
        <w:t xml:space="preserve"> </w:t>
      </w:r>
      <w:r w:rsidR="00B83140">
        <w:rPr>
          <w:rFonts w:ascii="Times New Roman" w:eastAsiaTheme="minorHAnsi" w:hAnsi="Times New Roman" w:cs="Times New Roman"/>
          <w:bCs/>
          <w:sz w:val="20"/>
          <w:szCs w:val="20"/>
          <w:lang w:eastAsia="en-US"/>
        </w:rPr>
        <w:t xml:space="preserve">  </w:t>
      </w:r>
      <w:r w:rsidR="002B26AB" w:rsidRPr="00B83140">
        <w:rPr>
          <w:rFonts w:ascii="Times New Roman" w:eastAsiaTheme="minorHAnsi" w:hAnsi="Times New Roman" w:cs="Times New Roman"/>
          <w:bCs/>
          <w:sz w:val="20"/>
          <w:szCs w:val="20"/>
          <w:lang w:eastAsia="en-US"/>
        </w:rPr>
        <w:t xml:space="preserve">Tarih </w:t>
      </w:r>
      <w:r w:rsidR="00907F60" w:rsidRPr="00B83140">
        <w:rPr>
          <w:rFonts w:ascii="Times New Roman" w:eastAsiaTheme="minorHAnsi" w:hAnsi="Times New Roman" w:cs="Times New Roman"/>
          <w:bCs/>
          <w:sz w:val="20"/>
          <w:szCs w:val="20"/>
          <w:lang w:eastAsia="en-US"/>
        </w:rPr>
        <w:t>……/…</w:t>
      </w:r>
      <w:r w:rsidR="002B26AB" w:rsidRPr="00B83140">
        <w:rPr>
          <w:rFonts w:ascii="Times New Roman" w:eastAsiaTheme="minorHAnsi" w:hAnsi="Times New Roman" w:cs="Times New Roman"/>
          <w:bCs/>
          <w:sz w:val="20"/>
          <w:szCs w:val="20"/>
          <w:lang w:eastAsia="en-US"/>
        </w:rPr>
        <w:t>…/…….</w:t>
      </w:r>
      <w:r w:rsidR="00CD3E6F" w:rsidRPr="00B83140">
        <w:rPr>
          <w:rFonts w:ascii="Times New Roman" w:eastAsiaTheme="minorHAnsi" w:hAnsi="Times New Roman" w:cs="Times New Roman"/>
          <w:bCs/>
          <w:sz w:val="20"/>
          <w:szCs w:val="20"/>
          <w:lang w:eastAsia="en-US"/>
        </w:rPr>
        <w:t xml:space="preserve">                                                                </w:t>
      </w:r>
      <w:r w:rsidR="0001185E" w:rsidRPr="00B83140">
        <w:rPr>
          <w:rFonts w:ascii="Times New Roman" w:eastAsiaTheme="minorHAnsi" w:hAnsi="Times New Roman" w:cs="Times New Roman"/>
          <w:bCs/>
          <w:sz w:val="20"/>
          <w:szCs w:val="20"/>
          <w:lang w:eastAsia="en-US"/>
        </w:rPr>
        <w:t xml:space="preserve">            </w:t>
      </w:r>
      <w:r w:rsidR="00CD3E6F" w:rsidRPr="00B83140">
        <w:rPr>
          <w:rFonts w:ascii="Times New Roman" w:eastAsiaTheme="minorHAnsi" w:hAnsi="Times New Roman" w:cs="Times New Roman"/>
          <w:bCs/>
          <w:sz w:val="20"/>
          <w:szCs w:val="20"/>
          <w:lang w:eastAsia="en-US"/>
        </w:rPr>
        <w:t xml:space="preserve"> </w:t>
      </w:r>
    </w:p>
    <w:p w14:paraId="38A35612" w14:textId="77777777" w:rsidR="00B83140" w:rsidRPr="00B83140" w:rsidRDefault="00B83140" w:rsidP="00B83140">
      <w:pPr>
        <w:autoSpaceDE w:val="0"/>
        <w:autoSpaceDN w:val="0"/>
        <w:adjustRightInd w:val="0"/>
        <w:spacing w:after="0" w:line="240" w:lineRule="auto"/>
        <w:ind w:right="-285"/>
        <w:rPr>
          <w:rFonts w:ascii="Times New Roman" w:eastAsiaTheme="minorHAnsi" w:hAnsi="Times New Roman" w:cs="Times New Roman"/>
          <w:bCs/>
          <w:sz w:val="20"/>
          <w:szCs w:val="20"/>
          <w:lang w:eastAsia="en-US"/>
        </w:rPr>
      </w:pPr>
    </w:p>
    <w:p w14:paraId="6D29D192" w14:textId="77777777" w:rsidR="002B26AB" w:rsidRPr="00B83140" w:rsidRDefault="00483439" w:rsidP="00D76130">
      <w:pPr>
        <w:autoSpaceDE w:val="0"/>
        <w:autoSpaceDN w:val="0"/>
        <w:adjustRightInd w:val="0"/>
        <w:spacing w:after="0" w:line="240" w:lineRule="auto"/>
        <w:ind w:right="-285"/>
        <w:jc w:val="both"/>
        <w:rPr>
          <w:rFonts w:ascii="Times New Roman" w:eastAsiaTheme="minorHAnsi" w:hAnsi="Times New Roman" w:cs="Times New Roman"/>
          <w:b/>
          <w:bCs/>
          <w:sz w:val="20"/>
          <w:szCs w:val="20"/>
          <w:lang w:eastAsia="en-US"/>
        </w:rPr>
      </w:pPr>
      <w:r w:rsidRPr="00B83140">
        <w:rPr>
          <w:rFonts w:ascii="Times New Roman" w:eastAsiaTheme="minorHAnsi" w:hAnsi="Times New Roman" w:cs="Times New Roman"/>
          <w:b/>
          <w:bCs/>
          <w:sz w:val="20"/>
          <w:szCs w:val="20"/>
          <w:lang w:eastAsia="en-US"/>
        </w:rPr>
        <w:t xml:space="preserve">   BELGE SAHİBİ </w:t>
      </w:r>
      <w:r w:rsidR="002B26AB" w:rsidRPr="00B83140">
        <w:rPr>
          <w:rFonts w:ascii="Times New Roman" w:eastAsiaTheme="minorHAnsi" w:hAnsi="Times New Roman" w:cs="Times New Roman"/>
          <w:b/>
          <w:bCs/>
          <w:sz w:val="20"/>
          <w:szCs w:val="20"/>
          <w:lang w:eastAsia="en-US"/>
        </w:rPr>
        <w:tab/>
      </w:r>
      <w:r w:rsidRPr="00B83140">
        <w:rPr>
          <w:rFonts w:ascii="Times New Roman" w:eastAsiaTheme="minorHAnsi" w:hAnsi="Times New Roman" w:cs="Times New Roman"/>
          <w:b/>
          <w:bCs/>
          <w:sz w:val="20"/>
          <w:szCs w:val="20"/>
          <w:lang w:eastAsia="en-US"/>
        </w:rPr>
        <w:t xml:space="preserve"> </w:t>
      </w:r>
      <w:r w:rsidR="00B3377A" w:rsidRPr="00B83140">
        <w:rPr>
          <w:rFonts w:ascii="Times New Roman" w:eastAsiaTheme="minorHAnsi" w:hAnsi="Times New Roman" w:cs="Times New Roman"/>
          <w:b/>
          <w:bCs/>
          <w:sz w:val="20"/>
          <w:szCs w:val="20"/>
          <w:lang w:eastAsia="en-US"/>
        </w:rPr>
        <w:tab/>
      </w:r>
      <w:r w:rsidR="00B3377A" w:rsidRPr="00B83140">
        <w:rPr>
          <w:rFonts w:ascii="Times New Roman" w:eastAsiaTheme="minorHAnsi" w:hAnsi="Times New Roman" w:cs="Times New Roman"/>
          <w:b/>
          <w:bCs/>
          <w:sz w:val="20"/>
          <w:szCs w:val="20"/>
          <w:lang w:eastAsia="en-US"/>
        </w:rPr>
        <w:tab/>
      </w:r>
      <w:r w:rsidRPr="00B83140">
        <w:rPr>
          <w:rFonts w:ascii="Times New Roman" w:eastAsiaTheme="minorHAnsi" w:hAnsi="Times New Roman" w:cs="Times New Roman"/>
          <w:b/>
          <w:bCs/>
          <w:sz w:val="20"/>
          <w:szCs w:val="20"/>
          <w:lang w:eastAsia="en-US"/>
        </w:rPr>
        <w:t xml:space="preserve">                        </w:t>
      </w:r>
      <w:r w:rsidR="009E3BC2" w:rsidRPr="00B83140">
        <w:rPr>
          <w:rFonts w:ascii="Times New Roman" w:eastAsiaTheme="minorHAnsi" w:hAnsi="Times New Roman" w:cs="Times New Roman"/>
          <w:b/>
          <w:bCs/>
          <w:sz w:val="20"/>
          <w:szCs w:val="20"/>
          <w:lang w:eastAsia="en-US"/>
        </w:rPr>
        <w:t xml:space="preserve">              </w:t>
      </w:r>
      <w:r w:rsidRPr="00B83140">
        <w:rPr>
          <w:rFonts w:ascii="Times New Roman" w:eastAsiaTheme="minorHAnsi" w:hAnsi="Times New Roman" w:cs="Times New Roman"/>
          <w:b/>
          <w:bCs/>
          <w:sz w:val="20"/>
          <w:szCs w:val="20"/>
          <w:lang w:eastAsia="en-US"/>
        </w:rPr>
        <w:t xml:space="preserve"> </w:t>
      </w:r>
      <w:r w:rsidR="009E3BC2" w:rsidRPr="00B83140">
        <w:rPr>
          <w:rFonts w:ascii="Times New Roman" w:eastAsiaTheme="minorHAnsi" w:hAnsi="Times New Roman" w:cs="Times New Roman"/>
          <w:b/>
          <w:bCs/>
          <w:sz w:val="20"/>
          <w:szCs w:val="20"/>
          <w:lang w:eastAsia="en-US"/>
        </w:rPr>
        <w:t>GENEL MÜDÜR</w:t>
      </w:r>
    </w:p>
    <w:sectPr w:rsidR="002B26AB" w:rsidRPr="00B83140" w:rsidSect="001304E4">
      <w:headerReference w:type="default" r:id="rId9"/>
      <w:footerReference w:type="default" r:id="rId10"/>
      <w:pgSz w:w="11906" w:h="16838"/>
      <w:pgMar w:top="1134" w:right="1274" w:bottom="1134" w:left="993" w:header="283" w:footer="57"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3BAEB" w14:textId="77777777" w:rsidR="006A347B" w:rsidRDefault="006A347B" w:rsidP="002053B8">
      <w:pPr>
        <w:spacing w:after="0" w:line="240" w:lineRule="auto"/>
      </w:pPr>
      <w:r>
        <w:separator/>
      </w:r>
    </w:p>
  </w:endnote>
  <w:endnote w:type="continuationSeparator" w:id="0">
    <w:p w14:paraId="551FFAEE" w14:textId="77777777" w:rsidR="006A347B" w:rsidRDefault="006A347B" w:rsidP="00205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767C" w14:textId="77777777" w:rsidR="002D5F04" w:rsidRDefault="002D5F04" w:rsidP="00421F0D">
    <w:pPr>
      <w:tabs>
        <w:tab w:val="center" w:pos="4536"/>
        <w:tab w:val="left" w:pos="7088"/>
        <w:tab w:val="right" w:pos="9072"/>
        <w:tab w:val="left" w:pos="9639"/>
      </w:tabs>
      <w:spacing w:before="120" w:after="0" w:line="240" w:lineRule="auto"/>
      <w:ind w:left="-567" w:right="-285" w:firstLine="567"/>
      <w:jc w:val="both"/>
      <w:rPr>
        <w:rFonts w:ascii="Times New Roman" w:hAnsi="Times New Roman" w:cs="Times New Roman"/>
        <w:b/>
        <w:sz w:val="12"/>
        <w:szCs w:val="12"/>
      </w:rPr>
    </w:pPr>
  </w:p>
  <w:p w14:paraId="76B93FFF" w14:textId="0CAA7F11" w:rsidR="00D159B3" w:rsidRPr="004C70C1" w:rsidRDefault="00044557" w:rsidP="00421F0D">
    <w:pPr>
      <w:tabs>
        <w:tab w:val="center" w:pos="4536"/>
        <w:tab w:val="left" w:pos="7088"/>
        <w:tab w:val="right" w:pos="9072"/>
        <w:tab w:val="left" w:pos="9639"/>
      </w:tabs>
      <w:spacing w:before="120" w:after="0" w:line="240" w:lineRule="auto"/>
      <w:ind w:left="-567" w:right="-285" w:firstLine="567"/>
      <w:jc w:val="both"/>
      <w:rPr>
        <w:rFonts w:ascii="Times New Roman" w:hAnsi="Times New Roman" w:cs="Times New Roman"/>
        <w:b/>
        <w:sz w:val="12"/>
        <w:szCs w:val="12"/>
      </w:rPr>
    </w:pPr>
    <w:r w:rsidRPr="004C70C1">
      <w:rPr>
        <w:rFonts w:ascii="Times New Roman" w:hAnsi="Times New Roman" w:cs="Times New Roman"/>
        <w:b/>
        <w:noProof/>
        <w:sz w:val="12"/>
        <w:szCs w:val="12"/>
      </w:rPr>
      <mc:AlternateContent>
        <mc:Choice Requires="wps">
          <w:drawing>
            <wp:anchor distT="0" distB="0" distL="114300" distR="114300" simplePos="0" relativeHeight="251667456" behindDoc="0" locked="0" layoutInCell="1" allowOverlap="1" wp14:anchorId="38A14B7B" wp14:editId="1ED98F8B">
              <wp:simplePos x="0" y="0"/>
              <wp:positionH relativeFrom="column">
                <wp:posOffset>-68580</wp:posOffset>
              </wp:positionH>
              <wp:positionV relativeFrom="paragraph">
                <wp:posOffset>-16510</wp:posOffset>
              </wp:positionV>
              <wp:extent cx="6381750" cy="635"/>
              <wp:effectExtent l="19050" t="19050" r="19050" b="2794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A0C225F" id="_x0000_t32" coordsize="21600,21600" o:spt="32" o:oned="t" path="m,l21600,21600e" filled="f">
              <v:path arrowok="t" fillok="f" o:connecttype="none"/>
              <o:lock v:ext="edit" shapetype="t"/>
            </v:shapetype>
            <v:shape id="AutoShape 6" o:spid="_x0000_s1026" type="#_x0000_t32" style="position:absolute;margin-left:-5.4pt;margin-top:-1.3pt;width:502.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" strokecolor="black [3213]" strokeweight="3pt">
              <v:shadow color="#622423 [1605]" opacity=".5" offset="1pt"/>
            </v:shape>
          </w:pict>
        </mc:Fallback>
      </mc:AlternateContent>
    </w:r>
    <w:r w:rsidR="002D5F04" w:rsidRPr="002D5F04">
      <w:rPr>
        <w:rFonts w:ascii="Times New Roman" w:hAnsi="Times New Roman" w:cs="Times New Roman"/>
        <w:b/>
        <w:sz w:val="12"/>
        <w:szCs w:val="12"/>
      </w:rPr>
      <w:t xml:space="preserve"> </w:t>
    </w:r>
    <w:r w:rsidR="002D5F04" w:rsidRPr="004C70C1">
      <w:rPr>
        <w:rFonts w:ascii="Times New Roman" w:hAnsi="Times New Roman" w:cs="Times New Roman"/>
        <w:b/>
        <w:sz w:val="12"/>
        <w:szCs w:val="12"/>
      </w:rPr>
      <w:t xml:space="preserve">DOKÜMAN </w:t>
    </w:r>
    <w:r w:rsidR="009E3BC2" w:rsidRPr="004C70C1">
      <w:rPr>
        <w:rFonts w:ascii="Times New Roman" w:hAnsi="Times New Roman" w:cs="Times New Roman"/>
        <w:b/>
        <w:sz w:val="12"/>
        <w:szCs w:val="12"/>
      </w:rPr>
      <w:t>NO:</w:t>
    </w:r>
    <w:r w:rsidR="009E3BC2">
      <w:rPr>
        <w:rFonts w:ascii="Times New Roman" w:hAnsi="Times New Roman" w:cs="Times New Roman"/>
        <w:b/>
        <w:sz w:val="12"/>
        <w:szCs w:val="12"/>
      </w:rPr>
      <w:t xml:space="preserve"> PB.S.</w:t>
    </w:r>
    <w:r w:rsidR="0019154E">
      <w:rPr>
        <w:rFonts w:ascii="Times New Roman" w:hAnsi="Times New Roman" w:cs="Times New Roman"/>
        <w:b/>
        <w:sz w:val="12"/>
        <w:szCs w:val="12"/>
      </w:rPr>
      <w:t>01</w:t>
    </w:r>
    <w:r w:rsidR="002D5F04">
      <w:rPr>
        <w:rFonts w:ascii="Times New Roman" w:hAnsi="Times New Roman" w:cs="Times New Roman"/>
        <w:b/>
        <w:sz w:val="12"/>
        <w:szCs w:val="12"/>
      </w:rPr>
      <w:t xml:space="preserve">                                </w:t>
    </w:r>
    <w:r w:rsidR="002D5F04" w:rsidRPr="000E53FE">
      <w:rPr>
        <w:rFonts w:ascii="Times New Roman" w:hAnsi="Times New Roman" w:cs="Times New Roman"/>
        <w:b/>
        <w:sz w:val="12"/>
        <w:szCs w:val="12"/>
      </w:rPr>
      <w:t>YAYIM TARİHİ: 10.08.2016</w:t>
    </w:r>
    <w:r w:rsidR="002D5F04">
      <w:rPr>
        <w:rFonts w:ascii="Times New Roman" w:hAnsi="Times New Roman" w:cs="Times New Roman"/>
        <w:b/>
        <w:sz w:val="12"/>
        <w:szCs w:val="12"/>
      </w:rPr>
      <w:t xml:space="preserve">                          </w:t>
    </w:r>
    <w:r w:rsidR="00F30403">
      <w:rPr>
        <w:rFonts w:ascii="Times New Roman" w:hAnsi="Times New Roman" w:cs="Times New Roman"/>
        <w:b/>
        <w:sz w:val="12"/>
        <w:szCs w:val="12"/>
      </w:rPr>
      <w:t xml:space="preserve">REVİZYON TARİHİ: </w:t>
    </w:r>
    <w:r w:rsidR="00DE6CA2">
      <w:rPr>
        <w:rFonts w:ascii="Times New Roman" w:hAnsi="Times New Roman" w:cs="Times New Roman"/>
        <w:b/>
        <w:sz w:val="12"/>
        <w:szCs w:val="12"/>
      </w:rPr>
      <w:t>07.02.2024</w:t>
    </w:r>
    <w:r w:rsidR="00F30403">
      <w:rPr>
        <w:rFonts w:ascii="Times New Roman" w:hAnsi="Times New Roman" w:cs="Times New Roman"/>
        <w:b/>
        <w:sz w:val="12"/>
        <w:szCs w:val="12"/>
      </w:rPr>
      <w:t xml:space="preserve">                                    </w:t>
    </w:r>
    <w:r w:rsidR="002D5F04">
      <w:rPr>
        <w:rFonts w:ascii="Times New Roman" w:hAnsi="Times New Roman" w:cs="Times New Roman"/>
        <w:b/>
        <w:sz w:val="12"/>
        <w:szCs w:val="12"/>
      </w:rPr>
      <w:t xml:space="preserve">         </w:t>
    </w:r>
    <w:r w:rsidR="002D5F04" w:rsidRPr="004C70C1">
      <w:rPr>
        <w:rFonts w:ascii="Times New Roman" w:hAnsi="Times New Roman" w:cs="Times New Roman"/>
        <w:b/>
        <w:sz w:val="12"/>
        <w:szCs w:val="12"/>
      </w:rPr>
      <w:t>REVİZYON NO: 0</w:t>
    </w:r>
    <w:r w:rsidR="00DE6CA2">
      <w:rPr>
        <w:rFonts w:ascii="Times New Roman" w:hAnsi="Times New Roman" w:cs="Times New Roman"/>
        <w:b/>
        <w:sz w:val="12"/>
        <w:szCs w:val="12"/>
      </w:rPr>
      <w:t>7</w:t>
    </w:r>
    <w:r w:rsidR="00D159B3" w:rsidRPr="004C70C1">
      <w:rPr>
        <w:rFonts w:ascii="Times New Roman" w:hAnsi="Times New Roman" w:cs="Times New Roman"/>
        <w:b/>
        <w:sz w:val="12"/>
        <w:szCs w:val="12"/>
      </w:rPr>
      <w:tab/>
    </w:r>
  </w:p>
  <w:p w14:paraId="3BD90862" w14:textId="7F51F420" w:rsidR="00D159B3" w:rsidRPr="004C70C1" w:rsidRDefault="00D159B3" w:rsidP="00421F0D">
    <w:pPr>
      <w:tabs>
        <w:tab w:val="center" w:pos="4536"/>
        <w:tab w:val="left" w:pos="7088"/>
        <w:tab w:val="right" w:pos="9072"/>
        <w:tab w:val="left" w:pos="9639"/>
      </w:tabs>
      <w:spacing w:before="120" w:after="0" w:line="240" w:lineRule="auto"/>
      <w:ind w:left="-567" w:right="-285" w:firstLine="567"/>
      <w:jc w:val="both"/>
      <w:rPr>
        <w:rFonts w:ascii="Times New Roman" w:hAnsi="Times New Roman" w:cs="Times New Roman"/>
        <w:b/>
        <w:sz w:val="12"/>
        <w:szCs w:val="12"/>
      </w:rPr>
    </w:pPr>
    <w:r w:rsidRPr="004C70C1">
      <w:rPr>
        <w:rFonts w:ascii="Times New Roman" w:hAnsi="Times New Roman" w:cs="Times New Roman"/>
        <w:b/>
        <w:sz w:val="12"/>
        <w:szCs w:val="12"/>
      </w:rPr>
      <w:tab/>
      <w:t xml:space="preserve">          </w:t>
    </w:r>
    <w:r w:rsidRPr="004C70C1">
      <w:rPr>
        <w:rFonts w:ascii="Times New Roman" w:hAnsi="Times New Roman" w:cs="Times New Roman"/>
        <w:b/>
        <w:sz w:val="12"/>
        <w:szCs w:val="12"/>
      </w:rPr>
      <w:tab/>
    </w:r>
    <w:r w:rsidRPr="004C70C1">
      <w:rPr>
        <w:rFonts w:ascii="Times New Roman" w:hAnsi="Times New Roman" w:cs="Times New Roman"/>
        <w:b/>
        <w:sz w:val="12"/>
        <w:szCs w:val="12"/>
      </w:rPr>
      <w:tab/>
    </w:r>
    <w:r w:rsidR="00044557" w:rsidRPr="004C70C1">
      <w:rPr>
        <w:rFonts w:ascii="Times New Roman" w:hAnsi="Times New Roman" w:cs="Times New Roman"/>
        <w:b/>
        <w:sz w:val="12"/>
        <w:szCs w:val="12"/>
      </w:rPr>
      <w:t xml:space="preserve">    </w:t>
    </w:r>
    <w:r w:rsidR="008A40F7" w:rsidRPr="004C70C1">
      <w:rPr>
        <w:rFonts w:ascii="Times New Roman" w:hAnsi="Times New Roman" w:cs="Times New Roman"/>
        <w:b/>
        <w:sz w:val="12"/>
        <w:szCs w:val="12"/>
      </w:rPr>
      <w:t xml:space="preserve">                     </w:t>
    </w:r>
    <w:r w:rsidR="00F30403">
      <w:rPr>
        <w:rFonts w:ascii="Times New Roman" w:hAnsi="Times New Roman" w:cs="Times New Roman"/>
        <w:b/>
        <w:sz w:val="12"/>
        <w:szCs w:val="12"/>
      </w:rPr>
      <w:t xml:space="preserve">     </w:t>
    </w:r>
    <w:r w:rsidR="008A40F7" w:rsidRPr="004C70C1">
      <w:rPr>
        <w:rFonts w:ascii="Times New Roman" w:hAnsi="Times New Roman" w:cs="Times New Roman"/>
        <w:b/>
        <w:sz w:val="12"/>
        <w:szCs w:val="12"/>
      </w:rPr>
      <w:t xml:space="preserve">     </w:t>
    </w:r>
    <w:r w:rsidRPr="004C70C1">
      <w:rPr>
        <w:rFonts w:ascii="Times New Roman" w:hAnsi="Times New Roman" w:cs="Times New Roman"/>
        <w:sz w:val="12"/>
        <w:szCs w:val="12"/>
      </w:rPr>
      <w:t xml:space="preserve">Sayfa </w:t>
    </w:r>
    <w:r w:rsidRPr="004C70C1">
      <w:rPr>
        <w:rFonts w:ascii="Times New Roman" w:hAnsi="Times New Roman" w:cs="Times New Roman"/>
        <w:b/>
        <w:bCs/>
        <w:sz w:val="12"/>
        <w:szCs w:val="12"/>
      </w:rPr>
      <w:fldChar w:fldCharType="begin"/>
    </w:r>
    <w:r w:rsidRPr="004C70C1">
      <w:rPr>
        <w:rFonts w:ascii="Times New Roman" w:hAnsi="Times New Roman" w:cs="Times New Roman"/>
        <w:b/>
        <w:bCs/>
        <w:sz w:val="12"/>
        <w:szCs w:val="12"/>
      </w:rPr>
      <w:instrText>PAGE</w:instrText>
    </w:r>
    <w:r w:rsidRPr="004C70C1">
      <w:rPr>
        <w:rFonts w:ascii="Times New Roman" w:hAnsi="Times New Roman" w:cs="Times New Roman"/>
        <w:b/>
        <w:bCs/>
        <w:sz w:val="12"/>
        <w:szCs w:val="12"/>
      </w:rPr>
      <w:fldChar w:fldCharType="separate"/>
    </w:r>
    <w:r w:rsidR="00DE6CA2">
      <w:rPr>
        <w:rFonts w:ascii="Times New Roman" w:hAnsi="Times New Roman" w:cs="Times New Roman"/>
        <w:b/>
        <w:bCs/>
        <w:noProof/>
        <w:sz w:val="12"/>
        <w:szCs w:val="12"/>
      </w:rPr>
      <w:t>4</w:t>
    </w:r>
    <w:r w:rsidRPr="004C70C1">
      <w:rPr>
        <w:rFonts w:ascii="Times New Roman" w:hAnsi="Times New Roman" w:cs="Times New Roman"/>
        <w:sz w:val="12"/>
        <w:szCs w:val="12"/>
      </w:rPr>
      <w:fldChar w:fldCharType="end"/>
    </w:r>
    <w:r w:rsidRPr="004C70C1">
      <w:rPr>
        <w:rFonts w:ascii="Times New Roman" w:hAnsi="Times New Roman" w:cs="Times New Roman"/>
        <w:sz w:val="12"/>
        <w:szCs w:val="12"/>
      </w:rPr>
      <w:t xml:space="preserve"> / </w:t>
    </w:r>
    <w:r w:rsidRPr="004C70C1">
      <w:rPr>
        <w:rFonts w:ascii="Times New Roman" w:hAnsi="Times New Roman" w:cs="Times New Roman"/>
        <w:b/>
        <w:bCs/>
        <w:sz w:val="12"/>
        <w:szCs w:val="12"/>
      </w:rPr>
      <w:fldChar w:fldCharType="begin"/>
    </w:r>
    <w:r w:rsidRPr="004C70C1">
      <w:rPr>
        <w:rFonts w:ascii="Times New Roman" w:hAnsi="Times New Roman" w:cs="Times New Roman"/>
        <w:b/>
        <w:bCs/>
        <w:sz w:val="12"/>
        <w:szCs w:val="12"/>
      </w:rPr>
      <w:instrText>NUMPAGES</w:instrText>
    </w:r>
    <w:r w:rsidRPr="004C70C1">
      <w:rPr>
        <w:rFonts w:ascii="Times New Roman" w:hAnsi="Times New Roman" w:cs="Times New Roman"/>
        <w:b/>
        <w:bCs/>
        <w:sz w:val="12"/>
        <w:szCs w:val="12"/>
      </w:rPr>
      <w:fldChar w:fldCharType="separate"/>
    </w:r>
    <w:r w:rsidR="00DE6CA2">
      <w:rPr>
        <w:rFonts w:ascii="Times New Roman" w:hAnsi="Times New Roman" w:cs="Times New Roman"/>
        <w:b/>
        <w:bCs/>
        <w:noProof/>
        <w:sz w:val="12"/>
        <w:szCs w:val="12"/>
      </w:rPr>
      <w:t>4</w:t>
    </w:r>
    <w:r w:rsidRPr="004C70C1">
      <w:rPr>
        <w:rFonts w:ascii="Times New Roman" w:hAnsi="Times New Roman" w:cs="Times New Roman"/>
        <w:sz w:val="12"/>
        <w:szCs w:val="12"/>
      </w:rPr>
      <w:fldChar w:fldCharType="end"/>
    </w:r>
    <w:r w:rsidRPr="004C70C1">
      <w:rPr>
        <w:rFonts w:ascii="Times New Roman" w:hAnsi="Times New Roman" w:cs="Times New Roman"/>
        <w:noProof/>
        <w:sz w:val="12"/>
        <w:szCs w:val="12"/>
      </w:rPr>
      <w:t xml:space="preserve">                                    </w:t>
    </w:r>
    <w:r w:rsidRPr="004C70C1">
      <w:rPr>
        <w:rFonts w:ascii="Times New Roman" w:hAnsi="Times New Roman" w:cs="Times New Roman"/>
        <w:b/>
        <w:sz w:val="12"/>
        <w:szCs w:val="12"/>
      </w:rPr>
      <w:t xml:space="preserve">  </w:t>
    </w:r>
  </w:p>
  <w:p w14:paraId="10235D10" w14:textId="77777777" w:rsidR="00D159B3" w:rsidRPr="00DC7E3A" w:rsidRDefault="00D159B3" w:rsidP="00421F0D">
    <w:pPr>
      <w:tabs>
        <w:tab w:val="center" w:pos="4536"/>
        <w:tab w:val="left" w:pos="7088"/>
        <w:tab w:val="right" w:pos="9072"/>
        <w:tab w:val="left" w:pos="9356"/>
      </w:tabs>
      <w:spacing w:before="120" w:after="0" w:line="240" w:lineRule="auto"/>
      <w:ind w:left="-567" w:right="-285" w:firstLine="567"/>
      <w:jc w:val="both"/>
      <w:rPr>
        <w:rFonts w:ascii="Times New Roman" w:hAnsi="Times New Roman" w:cs="Times New Roman"/>
        <w:b/>
        <w:sz w:val="16"/>
        <w:szCs w:val="16"/>
      </w:rPr>
    </w:pPr>
    <w:r w:rsidRPr="004C70C1">
      <w:rPr>
        <w:rFonts w:ascii="Times New Roman" w:hAnsi="Times New Roman" w:cs="Times New Roman"/>
        <w:b/>
        <w:sz w:val="12"/>
        <w:szCs w:val="12"/>
      </w:rPr>
      <w:tab/>
    </w:r>
    <w:r w:rsidRPr="004C70C1">
      <w:rPr>
        <w:rFonts w:ascii="Times New Roman" w:hAnsi="Times New Roman" w:cs="Times New Roman"/>
        <w:b/>
        <w:sz w:val="12"/>
        <w:szCs w:val="12"/>
      </w:rPr>
      <w:tab/>
    </w:r>
    <w:r w:rsidRPr="004C70C1">
      <w:rPr>
        <w:rFonts w:ascii="Times New Roman" w:hAnsi="Times New Roman" w:cs="Times New Roman"/>
        <w:b/>
        <w:sz w:val="12"/>
        <w:szCs w:val="12"/>
      </w:rPr>
      <w:tab/>
    </w:r>
    <w:r w:rsidRPr="004C70C1">
      <w:rPr>
        <w:rFonts w:ascii="Times New Roman" w:hAnsi="Times New Roman" w:cs="Times New Roman"/>
        <w:b/>
        <w:sz w:val="12"/>
        <w:szCs w:val="12"/>
      </w:rPr>
      <w:tab/>
    </w:r>
    <w:r w:rsidRPr="00DC7E3A">
      <w:rPr>
        <w:rFonts w:ascii="Times New Roman" w:hAnsi="Times New Roman" w:cs="Times New Roman"/>
        <w:sz w:val="18"/>
        <w:szCs w:val="18"/>
      </w:rPr>
      <w:t xml:space="preserve">                                  </w:t>
    </w:r>
  </w:p>
  <w:p w14:paraId="37B5F0E6" w14:textId="77777777" w:rsidR="00D159B3" w:rsidRPr="009428ED" w:rsidRDefault="00D159B3" w:rsidP="009428ED">
    <w:pPr>
      <w:pStyle w:val="AltBilgi"/>
      <w:tabs>
        <w:tab w:val="left" w:pos="3969"/>
        <w:tab w:val="left" w:pos="9356"/>
      </w:tabs>
      <w:ind w:firstLine="567"/>
      <w:rPr>
        <w:sz w:val="16"/>
        <w:szCs w:val="16"/>
      </w:rPr>
    </w:pPr>
    <w:r w:rsidRPr="00DC7E3A">
      <w:rPr>
        <w:rFonts w:ascii="Times New Roman" w:hAnsi="Times New Roman" w:cs="Times New Roman"/>
        <w:sz w:val="18"/>
        <w:szCs w:val="18"/>
      </w:rPr>
      <w:t xml:space="preserve">         </w:t>
    </w:r>
    <w:r w:rsidRPr="00DC7E3A">
      <w:rPr>
        <w:rFonts w:ascii="Times New Roman" w:hAnsi="Times New Roman" w:cs="Times New Roman"/>
        <w:sz w:val="18"/>
        <w:szCs w:val="18"/>
      </w:rPr>
      <w:tab/>
    </w:r>
    <w:r w:rsidRPr="00DC7E3A">
      <w:rPr>
        <w:rFonts w:ascii="Times New Roman" w:hAnsi="Times New Roman" w:cs="Times New Roman"/>
        <w:sz w:val="18"/>
        <w:szCs w:val="18"/>
      </w:rPr>
      <w:tab/>
    </w:r>
    <w:r w:rsidRPr="00DC7E3A">
      <w:rPr>
        <w:rFonts w:ascii="Times New Roman" w:hAnsi="Times New Roman" w:cs="Times New Roman"/>
        <w:sz w:val="18"/>
        <w:szCs w:val="18"/>
      </w:rPr>
      <w:tab/>
    </w:r>
    <w:r>
      <w:rPr>
        <w:noProof/>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ECBE4" w14:textId="77777777" w:rsidR="006A347B" w:rsidRDefault="006A347B" w:rsidP="002053B8">
      <w:pPr>
        <w:spacing w:after="0" w:line="240" w:lineRule="auto"/>
      </w:pPr>
      <w:bookmarkStart w:id="0" w:name="_Hlk481151857"/>
      <w:bookmarkEnd w:id="0"/>
      <w:r>
        <w:separator/>
      </w:r>
    </w:p>
  </w:footnote>
  <w:footnote w:type="continuationSeparator" w:id="0">
    <w:p w14:paraId="2327B8A5" w14:textId="77777777" w:rsidR="006A347B" w:rsidRDefault="006A347B" w:rsidP="00205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7D5E1" w14:textId="77777777" w:rsidR="00D159B3" w:rsidRPr="00175309" w:rsidRDefault="00A601F3" w:rsidP="00817BFD">
    <w:pPr>
      <w:pStyle w:val="stBilgi"/>
      <w:ind w:right="-283"/>
      <w:rPr>
        <w:rFonts w:ascii="Times New Roman" w:hAnsi="Times New Roman" w:cs="Times New Roman"/>
        <w:i/>
        <w:sz w:val="24"/>
        <w:szCs w:val="24"/>
      </w:rPr>
    </w:pPr>
    <w:r w:rsidRPr="00901926">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03A38E97" wp14:editId="34A1E011">
              <wp:simplePos x="0" y="0"/>
              <wp:positionH relativeFrom="column">
                <wp:posOffset>-68580</wp:posOffset>
              </wp:positionH>
              <wp:positionV relativeFrom="paragraph">
                <wp:posOffset>1036320</wp:posOffset>
              </wp:positionV>
              <wp:extent cx="6381750" cy="635"/>
              <wp:effectExtent l="19050" t="19050" r="19050" b="2794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635"/>
                      </a:xfrm>
                      <a:prstGeom prst="straightConnector1">
                        <a:avLst/>
                      </a:prstGeom>
                      <a:noFill/>
                      <a:ln w="381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BBBD06" id="_x0000_t32" coordsize="21600,21600" o:spt="32" o:oned="t" path="m,l21600,21600e" filled="f">
              <v:path arrowok="t" fillok="f" o:connecttype="none"/>
              <o:lock v:ext="edit" shapetype="t"/>
            </v:shapetype>
            <v:shape id="AutoShape 6" o:spid="_x0000_s1026" type="#_x0000_t32" style="position:absolute;margin-left:-5.4pt;margin-top:81.6pt;width:50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" strokeweight="3pt">
              <v:shadow color="#622423 [1605]" opacity=".5" offset="1pt"/>
            </v:shape>
          </w:pict>
        </mc:Fallback>
      </mc:AlternateContent>
    </w:r>
    <w:r w:rsidR="00A21EC7" w:rsidRPr="00901926">
      <w:rPr>
        <w:rFonts w:ascii="Times New Roman" w:hAnsi="Times New Roman" w:cs="Times New Roman"/>
        <w:b/>
        <w:bCs/>
        <w:noProof/>
        <w:color w:val="222222"/>
        <w:sz w:val="28"/>
        <w:szCs w:val="28"/>
      </w:rPr>
      <w:drawing>
        <wp:inline distT="0" distB="0" distL="0" distR="0" wp14:anchorId="411DC245" wp14:editId="2DB29F98">
          <wp:extent cx="1722755" cy="981075"/>
          <wp:effectExtent l="0" t="0" r="0" b="0"/>
          <wp:docPr id="2" name="Resim 2" descr="tercih-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cih-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708" cy="995285"/>
                  </a:xfrm>
                  <a:prstGeom prst="rect">
                    <a:avLst/>
                  </a:prstGeom>
                  <a:noFill/>
                  <a:ln>
                    <a:noFill/>
                  </a:ln>
                </pic:spPr>
              </pic:pic>
            </a:graphicData>
          </a:graphic>
        </wp:inline>
      </w:drawing>
    </w:r>
    <w:r w:rsidR="000B737A" w:rsidRPr="000B737A">
      <w:rPr>
        <w:rFonts w:ascii="Calibri" w:eastAsia="Times New Roman" w:hAnsi="Calibri" w:cs="Calibri"/>
        <w:b/>
        <w:bCs/>
        <w:sz w:val="28"/>
        <w:szCs w:val="28"/>
      </w:rPr>
      <w:t xml:space="preserve"> </w:t>
    </w:r>
    <w:r w:rsidR="000B737A">
      <w:rPr>
        <w:rFonts w:ascii="Calibri" w:eastAsia="Times New Roman" w:hAnsi="Calibri" w:cs="Calibri"/>
        <w:b/>
        <w:bCs/>
        <w:sz w:val="28"/>
        <w:szCs w:val="28"/>
      </w:rPr>
      <w:t xml:space="preserve">                      </w:t>
    </w:r>
    <w:r w:rsidR="00C76D1B">
      <w:rPr>
        <w:rFonts w:ascii="Calibri" w:eastAsia="Times New Roman" w:hAnsi="Calibri" w:cs="Calibri"/>
        <w:b/>
        <w:bCs/>
        <w:sz w:val="28"/>
        <w:szCs w:val="28"/>
      </w:rPr>
      <w:t xml:space="preserve">            </w:t>
    </w:r>
    <w:r w:rsidR="000B737A">
      <w:rPr>
        <w:rFonts w:ascii="Calibri" w:eastAsia="Times New Roman" w:hAnsi="Calibri" w:cs="Calibri"/>
        <w:b/>
        <w:bCs/>
        <w:sz w:val="28"/>
        <w:szCs w:val="28"/>
      </w:rPr>
      <w:t xml:space="preserve"> </w:t>
    </w:r>
    <w:r w:rsidR="00907F60">
      <w:rPr>
        <w:rFonts w:ascii="Times New Roman" w:eastAsia="Times New Roman" w:hAnsi="Times New Roman" w:cs="Times New Roman"/>
        <w:b/>
        <w:sz w:val="28"/>
        <w:szCs w:val="28"/>
      </w:rPr>
      <w:t>BELGE</w:t>
    </w:r>
    <w:r w:rsidR="008C07F6">
      <w:rPr>
        <w:rFonts w:ascii="Times New Roman" w:eastAsia="Times New Roman" w:hAnsi="Times New Roman" w:cs="Times New Roman"/>
        <w:b/>
        <w:sz w:val="28"/>
        <w:szCs w:val="28"/>
      </w:rPr>
      <w:t xml:space="preserve"> KULLANIM </w:t>
    </w:r>
    <w:r w:rsidR="00907F60" w:rsidRPr="00C76D1B">
      <w:rPr>
        <w:rFonts w:ascii="Times New Roman" w:eastAsia="Times New Roman" w:hAnsi="Times New Roman" w:cs="Times New Roman"/>
        <w:b/>
        <w:sz w:val="28"/>
        <w:szCs w:val="28"/>
      </w:rPr>
      <w:t>SÖZLEŞMESİ</w:t>
    </w:r>
    <w:r w:rsidR="000B737A">
      <w:rPr>
        <w:rFonts w:ascii="Calibri" w:eastAsia="Times New Roman" w:hAnsi="Calibri" w:cs="Calibri"/>
        <w:b/>
        <w:bCs/>
        <w:sz w:val="28"/>
        <w:szCs w:val="28"/>
      </w:rPr>
      <w:t xml:space="preserve">      </w:t>
    </w:r>
    <w:r w:rsidR="002D5F04">
      <w:rPr>
        <w:rFonts w:ascii="Calibri" w:eastAsia="Times New Roman" w:hAnsi="Calibri" w:cs="Calibri"/>
        <w:b/>
        <w:bCs/>
        <w:sz w:val="28"/>
        <w:szCs w:val="28"/>
      </w:rPr>
      <w:t xml:space="preserve">                              </w:t>
    </w:r>
    <w:r w:rsidR="000B737A">
      <w:rPr>
        <w:rFonts w:ascii="Calibri" w:eastAsia="Times New Roman" w:hAnsi="Calibri" w:cs="Calibri"/>
        <w:b/>
        <w:bCs/>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07A1"/>
    <w:multiLevelType w:val="multilevel"/>
    <w:tmpl w:val="041F001F"/>
    <w:styleLink w:val="Stil1"/>
    <w:lvl w:ilvl="0">
      <w:start w:val="1"/>
      <w:numFmt w:val="decimal"/>
      <w:lvlText w:val="%1."/>
      <w:lvlJc w:val="left"/>
      <w:pPr>
        <w:ind w:left="360" w:hanging="360"/>
      </w:pPr>
      <w:rPr>
        <w:rFonts w:ascii="Times New Roman" w:hAnsi="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4B599D"/>
    <w:multiLevelType w:val="multilevel"/>
    <w:tmpl w:val="041F001D"/>
    <w:styleLink w:val="Stil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496D24"/>
    <w:multiLevelType w:val="multilevel"/>
    <w:tmpl w:val="8B78EE70"/>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 w15:restartNumberingAfterBreak="0">
    <w:nsid w:val="34CA7660"/>
    <w:multiLevelType w:val="multilevel"/>
    <w:tmpl w:val="CCBAB534"/>
    <w:styleLink w:val="Stil5"/>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352B6F84"/>
    <w:multiLevelType w:val="hybridMultilevel"/>
    <w:tmpl w:val="36F49B5E"/>
    <w:lvl w:ilvl="0" w:tplc="CDD04938">
      <w:start w:val="1"/>
      <w:numFmt w:val="decimal"/>
      <w:lvlText w:val="6.%1"/>
      <w:lvlJc w:val="left"/>
      <w:pPr>
        <w:ind w:left="108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5D42A0"/>
    <w:multiLevelType w:val="hybridMultilevel"/>
    <w:tmpl w:val="87C623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45227D68"/>
    <w:multiLevelType w:val="multilevel"/>
    <w:tmpl w:val="041F001F"/>
    <w:numStyleLink w:val="Stil3"/>
  </w:abstractNum>
  <w:abstractNum w:abstractNumId="7" w15:restartNumberingAfterBreak="0">
    <w:nsid w:val="46533316"/>
    <w:multiLevelType w:val="multilevel"/>
    <w:tmpl w:val="041F001F"/>
    <w:styleLink w:val="Sti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7522BD"/>
    <w:multiLevelType w:val="multilevel"/>
    <w:tmpl w:val="041F001F"/>
    <w:styleLink w:val="Sti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4300BA"/>
    <w:multiLevelType w:val="multilevel"/>
    <w:tmpl w:val="C04CC9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4DE6F10"/>
    <w:multiLevelType w:val="hybridMultilevel"/>
    <w:tmpl w:val="FB2C5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B7D779D"/>
    <w:multiLevelType w:val="multilevel"/>
    <w:tmpl w:val="041F001F"/>
    <w:numStyleLink w:val="Stil2"/>
  </w:abstractNum>
  <w:abstractNum w:abstractNumId="12" w15:restartNumberingAfterBreak="0">
    <w:nsid w:val="778A2D5F"/>
    <w:multiLevelType w:val="hybridMultilevel"/>
    <w:tmpl w:val="67F23F36"/>
    <w:lvl w:ilvl="0" w:tplc="4E4AEE3E">
      <w:start w:val="1"/>
      <w:numFmt w:val="upperLetter"/>
      <w:lvlText w:val="%1)"/>
      <w:lvlJc w:val="left"/>
      <w:pPr>
        <w:ind w:left="6456" w:hanging="360"/>
      </w:pPr>
      <w:rPr>
        <w:rFonts w:hint="default"/>
        <w:b/>
      </w:rPr>
    </w:lvl>
    <w:lvl w:ilvl="1" w:tplc="041F0019" w:tentative="1">
      <w:start w:val="1"/>
      <w:numFmt w:val="lowerLetter"/>
      <w:lvlText w:val="%2."/>
      <w:lvlJc w:val="left"/>
      <w:pPr>
        <w:ind w:left="7176" w:hanging="360"/>
      </w:pPr>
    </w:lvl>
    <w:lvl w:ilvl="2" w:tplc="041F001B" w:tentative="1">
      <w:start w:val="1"/>
      <w:numFmt w:val="lowerRoman"/>
      <w:lvlText w:val="%3."/>
      <w:lvlJc w:val="right"/>
      <w:pPr>
        <w:ind w:left="7896" w:hanging="180"/>
      </w:pPr>
    </w:lvl>
    <w:lvl w:ilvl="3" w:tplc="041F000F" w:tentative="1">
      <w:start w:val="1"/>
      <w:numFmt w:val="decimal"/>
      <w:lvlText w:val="%4."/>
      <w:lvlJc w:val="left"/>
      <w:pPr>
        <w:ind w:left="8616" w:hanging="360"/>
      </w:pPr>
    </w:lvl>
    <w:lvl w:ilvl="4" w:tplc="041F0019" w:tentative="1">
      <w:start w:val="1"/>
      <w:numFmt w:val="lowerLetter"/>
      <w:lvlText w:val="%5."/>
      <w:lvlJc w:val="left"/>
      <w:pPr>
        <w:ind w:left="9336" w:hanging="360"/>
      </w:pPr>
    </w:lvl>
    <w:lvl w:ilvl="5" w:tplc="041F001B" w:tentative="1">
      <w:start w:val="1"/>
      <w:numFmt w:val="lowerRoman"/>
      <w:lvlText w:val="%6."/>
      <w:lvlJc w:val="right"/>
      <w:pPr>
        <w:ind w:left="10056" w:hanging="180"/>
      </w:pPr>
    </w:lvl>
    <w:lvl w:ilvl="6" w:tplc="041F000F" w:tentative="1">
      <w:start w:val="1"/>
      <w:numFmt w:val="decimal"/>
      <w:lvlText w:val="%7."/>
      <w:lvlJc w:val="left"/>
      <w:pPr>
        <w:ind w:left="10776" w:hanging="360"/>
      </w:pPr>
    </w:lvl>
    <w:lvl w:ilvl="7" w:tplc="041F0019" w:tentative="1">
      <w:start w:val="1"/>
      <w:numFmt w:val="lowerLetter"/>
      <w:lvlText w:val="%8."/>
      <w:lvlJc w:val="left"/>
      <w:pPr>
        <w:ind w:left="11496" w:hanging="360"/>
      </w:pPr>
    </w:lvl>
    <w:lvl w:ilvl="8" w:tplc="041F001B" w:tentative="1">
      <w:start w:val="1"/>
      <w:numFmt w:val="lowerRoman"/>
      <w:lvlText w:val="%9."/>
      <w:lvlJc w:val="right"/>
      <w:pPr>
        <w:ind w:left="12216" w:hanging="180"/>
      </w:pPr>
    </w:lvl>
  </w:abstractNum>
  <w:num w:numId="1">
    <w:abstractNumId w:val="9"/>
  </w:num>
  <w:num w:numId="2">
    <w:abstractNumId w:val="0"/>
  </w:num>
  <w:num w:numId="3">
    <w:abstractNumId w:val="11"/>
  </w:num>
  <w:num w:numId="4">
    <w:abstractNumId w:val="7"/>
  </w:num>
  <w:num w:numId="5">
    <w:abstractNumId w:val="6"/>
  </w:num>
  <w:num w:numId="6">
    <w:abstractNumId w:val="8"/>
  </w:num>
  <w:num w:numId="7">
    <w:abstractNumId w:val="1"/>
  </w:num>
  <w:num w:numId="8">
    <w:abstractNumId w:val="12"/>
  </w:num>
  <w:num w:numId="9">
    <w:abstractNumId w:val="3"/>
  </w:num>
  <w:num w:numId="10">
    <w:abstractNumId w:val="2"/>
  </w:num>
  <w:num w:numId="11">
    <w:abstractNumId w:val="4"/>
  </w:num>
  <w:num w:numId="12">
    <w:abstractNumId w:val="5"/>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2A"/>
    <w:rsid w:val="000048CD"/>
    <w:rsid w:val="0001185E"/>
    <w:rsid w:val="00013315"/>
    <w:rsid w:val="00020304"/>
    <w:rsid w:val="0002432F"/>
    <w:rsid w:val="00031152"/>
    <w:rsid w:val="000365D3"/>
    <w:rsid w:val="00036AC0"/>
    <w:rsid w:val="00044557"/>
    <w:rsid w:val="00052799"/>
    <w:rsid w:val="000614AE"/>
    <w:rsid w:val="00066548"/>
    <w:rsid w:val="00072CE0"/>
    <w:rsid w:val="00076030"/>
    <w:rsid w:val="00077BD2"/>
    <w:rsid w:val="00082386"/>
    <w:rsid w:val="0008463C"/>
    <w:rsid w:val="00086D9F"/>
    <w:rsid w:val="00087EF1"/>
    <w:rsid w:val="000930D9"/>
    <w:rsid w:val="00093822"/>
    <w:rsid w:val="000A5D76"/>
    <w:rsid w:val="000A5F3B"/>
    <w:rsid w:val="000A70B7"/>
    <w:rsid w:val="000B20E3"/>
    <w:rsid w:val="000B646D"/>
    <w:rsid w:val="000B737A"/>
    <w:rsid w:val="000C5251"/>
    <w:rsid w:val="000E62DD"/>
    <w:rsid w:val="000F367A"/>
    <w:rsid w:val="00105703"/>
    <w:rsid w:val="00111219"/>
    <w:rsid w:val="001236A1"/>
    <w:rsid w:val="001243DE"/>
    <w:rsid w:val="001304E4"/>
    <w:rsid w:val="00131BAE"/>
    <w:rsid w:val="001328F3"/>
    <w:rsid w:val="001357AC"/>
    <w:rsid w:val="00157469"/>
    <w:rsid w:val="0016251D"/>
    <w:rsid w:val="001653AA"/>
    <w:rsid w:val="00165D59"/>
    <w:rsid w:val="00167613"/>
    <w:rsid w:val="001725B7"/>
    <w:rsid w:val="00175309"/>
    <w:rsid w:val="00176AC6"/>
    <w:rsid w:val="00181D29"/>
    <w:rsid w:val="0019154E"/>
    <w:rsid w:val="001917C3"/>
    <w:rsid w:val="001A203A"/>
    <w:rsid w:val="001A20FA"/>
    <w:rsid w:val="001B5F46"/>
    <w:rsid w:val="001B67EA"/>
    <w:rsid w:val="001B7D04"/>
    <w:rsid w:val="001C1073"/>
    <w:rsid w:val="001C4C81"/>
    <w:rsid w:val="001C623F"/>
    <w:rsid w:val="001C66C8"/>
    <w:rsid w:val="001D0E4C"/>
    <w:rsid w:val="001D5796"/>
    <w:rsid w:val="001E16B3"/>
    <w:rsid w:val="001F56FE"/>
    <w:rsid w:val="00200D7A"/>
    <w:rsid w:val="002053B8"/>
    <w:rsid w:val="00206451"/>
    <w:rsid w:val="0021510B"/>
    <w:rsid w:val="00215F27"/>
    <w:rsid w:val="00216938"/>
    <w:rsid w:val="00222272"/>
    <w:rsid w:val="00224A8E"/>
    <w:rsid w:val="00227827"/>
    <w:rsid w:val="00234818"/>
    <w:rsid w:val="00245524"/>
    <w:rsid w:val="00257AC7"/>
    <w:rsid w:val="002600E9"/>
    <w:rsid w:val="002646BF"/>
    <w:rsid w:val="0027349A"/>
    <w:rsid w:val="002737C7"/>
    <w:rsid w:val="002757D5"/>
    <w:rsid w:val="00277620"/>
    <w:rsid w:val="00290BCB"/>
    <w:rsid w:val="00290D33"/>
    <w:rsid w:val="002920EB"/>
    <w:rsid w:val="00295DE5"/>
    <w:rsid w:val="002B1F4F"/>
    <w:rsid w:val="002B26AB"/>
    <w:rsid w:val="002B5000"/>
    <w:rsid w:val="002B6974"/>
    <w:rsid w:val="002D1550"/>
    <w:rsid w:val="002D5F04"/>
    <w:rsid w:val="002D702C"/>
    <w:rsid w:val="002E14FB"/>
    <w:rsid w:val="002F3C59"/>
    <w:rsid w:val="00314BA5"/>
    <w:rsid w:val="003249EA"/>
    <w:rsid w:val="00325F1B"/>
    <w:rsid w:val="00335712"/>
    <w:rsid w:val="00344936"/>
    <w:rsid w:val="00354AC0"/>
    <w:rsid w:val="00383BCC"/>
    <w:rsid w:val="003840DB"/>
    <w:rsid w:val="003906F8"/>
    <w:rsid w:val="00391449"/>
    <w:rsid w:val="003A3E64"/>
    <w:rsid w:val="003A53E1"/>
    <w:rsid w:val="003B068C"/>
    <w:rsid w:val="003B5C25"/>
    <w:rsid w:val="003C3A2C"/>
    <w:rsid w:val="003C45C0"/>
    <w:rsid w:val="003C7158"/>
    <w:rsid w:val="003D0F6D"/>
    <w:rsid w:val="003D3181"/>
    <w:rsid w:val="003E0D58"/>
    <w:rsid w:val="003E1B15"/>
    <w:rsid w:val="00407377"/>
    <w:rsid w:val="00411F20"/>
    <w:rsid w:val="00412497"/>
    <w:rsid w:val="0041567F"/>
    <w:rsid w:val="00415FE1"/>
    <w:rsid w:val="00421F0D"/>
    <w:rsid w:val="004301FD"/>
    <w:rsid w:val="00433C70"/>
    <w:rsid w:val="00434B82"/>
    <w:rsid w:val="00457496"/>
    <w:rsid w:val="00460701"/>
    <w:rsid w:val="0047317A"/>
    <w:rsid w:val="00473B52"/>
    <w:rsid w:val="0047459E"/>
    <w:rsid w:val="00476EBE"/>
    <w:rsid w:val="00483435"/>
    <w:rsid w:val="00483439"/>
    <w:rsid w:val="004979ED"/>
    <w:rsid w:val="00497D0B"/>
    <w:rsid w:val="004B63FD"/>
    <w:rsid w:val="004C1809"/>
    <w:rsid w:val="004C70C1"/>
    <w:rsid w:val="004C7A30"/>
    <w:rsid w:val="004D35AE"/>
    <w:rsid w:val="004D4787"/>
    <w:rsid w:val="004D4C46"/>
    <w:rsid w:val="004D699E"/>
    <w:rsid w:val="004E3BEC"/>
    <w:rsid w:val="004E4387"/>
    <w:rsid w:val="004F123D"/>
    <w:rsid w:val="004F18F5"/>
    <w:rsid w:val="004F3D52"/>
    <w:rsid w:val="00501583"/>
    <w:rsid w:val="00517AFB"/>
    <w:rsid w:val="00521697"/>
    <w:rsid w:val="00524E4F"/>
    <w:rsid w:val="00526BA3"/>
    <w:rsid w:val="00533E37"/>
    <w:rsid w:val="00552D9A"/>
    <w:rsid w:val="005571BB"/>
    <w:rsid w:val="00563A3A"/>
    <w:rsid w:val="0057068B"/>
    <w:rsid w:val="005728F1"/>
    <w:rsid w:val="00581845"/>
    <w:rsid w:val="005829DA"/>
    <w:rsid w:val="00583241"/>
    <w:rsid w:val="00584FD1"/>
    <w:rsid w:val="005934BE"/>
    <w:rsid w:val="005B3F77"/>
    <w:rsid w:val="005C1A98"/>
    <w:rsid w:val="005C701B"/>
    <w:rsid w:val="005D33FD"/>
    <w:rsid w:val="005D4755"/>
    <w:rsid w:val="005D6B9D"/>
    <w:rsid w:val="005F3EEC"/>
    <w:rsid w:val="005F7876"/>
    <w:rsid w:val="0061210B"/>
    <w:rsid w:val="00621CC1"/>
    <w:rsid w:val="006402FC"/>
    <w:rsid w:val="006456B9"/>
    <w:rsid w:val="00651FFE"/>
    <w:rsid w:val="00653F61"/>
    <w:rsid w:val="0065567B"/>
    <w:rsid w:val="006615B8"/>
    <w:rsid w:val="0066398E"/>
    <w:rsid w:val="00663C57"/>
    <w:rsid w:val="00665EEE"/>
    <w:rsid w:val="00676A23"/>
    <w:rsid w:val="006921E5"/>
    <w:rsid w:val="006974C9"/>
    <w:rsid w:val="00697920"/>
    <w:rsid w:val="006A347B"/>
    <w:rsid w:val="006A6D54"/>
    <w:rsid w:val="006B0EBD"/>
    <w:rsid w:val="006B3747"/>
    <w:rsid w:val="006B517D"/>
    <w:rsid w:val="006D2086"/>
    <w:rsid w:val="006D6986"/>
    <w:rsid w:val="006D6D4B"/>
    <w:rsid w:val="00702DDE"/>
    <w:rsid w:val="007124BC"/>
    <w:rsid w:val="0071277C"/>
    <w:rsid w:val="00715EAB"/>
    <w:rsid w:val="007260CD"/>
    <w:rsid w:val="0072781F"/>
    <w:rsid w:val="00730786"/>
    <w:rsid w:val="00730E08"/>
    <w:rsid w:val="00733B06"/>
    <w:rsid w:val="00735378"/>
    <w:rsid w:val="00751523"/>
    <w:rsid w:val="0075531E"/>
    <w:rsid w:val="00755CFF"/>
    <w:rsid w:val="00762DE4"/>
    <w:rsid w:val="00771288"/>
    <w:rsid w:val="00775C21"/>
    <w:rsid w:val="0078205A"/>
    <w:rsid w:val="0078389B"/>
    <w:rsid w:val="00786B87"/>
    <w:rsid w:val="00793425"/>
    <w:rsid w:val="00794B42"/>
    <w:rsid w:val="00795FEB"/>
    <w:rsid w:val="007A00AD"/>
    <w:rsid w:val="007A2749"/>
    <w:rsid w:val="007A5F0F"/>
    <w:rsid w:val="007B66AC"/>
    <w:rsid w:val="007C0115"/>
    <w:rsid w:val="007D3100"/>
    <w:rsid w:val="007E034E"/>
    <w:rsid w:val="007E4177"/>
    <w:rsid w:val="007F5B6F"/>
    <w:rsid w:val="007F680E"/>
    <w:rsid w:val="00803126"/>
    <w:rsid w:val="00803554"/>
    <w:rsid w:val="008048B6"/>
    <w:rsid w:val="00807C68"/>
    <w:rsid w:val="00810555"/>
    <w:rsid w:val="0081366F"/>
    <w:rsid w:val="00813D64"/>
    <w:rsid w:val="00814F40"/>
    <w:rsid w:val="00817BFD"/>
    <w:rsid w:val="00821138"/>
    <w:rsid w:val="00827AB5"/>
    <w:rsid w:val="00837A2F"/>
    <w:rsid w:val="008407A3"/>
    <w:rsid w:val="00844681"/>
    <w:rsid w:val="00845C48"/>
    <w:rsid w:val="008515FD"/>
    <w:rsid w:val="00860B1F"/>
    <w:rsid w:val="0086562C"/>
    <w:rsid w:val="00866D17"/>
    <w:rsid w:val="00867D48"/>
    <w:rsid w:val="00874E4A"/>
    <w:rsid w:val="00883417"/>
    <w:rsid w:val="00890433"/>
    <w:rsid w:val="00896FEF"/>
    <w:rsid w:val="008A40F7"/>
    <w:rsid w:val="008B4EB2"/>
    <w:rsid w:val="008C004C"/>
    <w:rsid w:val="008C07EC"/>
    <w:rsid w:val="008C07F6"/>
    <w:rsid w:val="008C665E"/>
    <w:rsid w:val="008D6114"/>
    <w:rsid w:val="008E479D"/>
    <w:rsid w:val="00901926"/>
    <w:rsid w:val="00905CC7"/>
    <w:rsid w:val="00907F60"/>
    <w:rsid w:val="00910858"/>
    <w:rsid w:val="00912356"/>
    <w:rsid w:val="00924293"/>
    <w:rsid w:val="009244FA"/>
    <w:rsid w:val="0092713A"/>
    <w:rsid w:val="00927FF9"/>
    <w:rsid w:val="0093025B"/>
    <w:rsid w:val="009339BB"/>
    <w:rsid w:val="00933EF9"/>
    <w:rsid w:val="009428ED"/>
    <w:rsid w:val="00943D86"/>
    <w:rsid w:val="009451AB"/>
    <w:rsid w:val="00945702"/>
    <w:rsid w:val="00952942"/>
    <w:rsid w:val="00954F88"/>
    <w:rsid w:val="00963F99"/>
    <w:rsid w:val="00973A64"/>
    <w:rsid w:val="00980420"/>
    <w:rsid w:val="009837F3"/>
    <w:rsid w:val="00984BF5"/>
    <w:rsid w:val="009942AE"/>
    <w:rsid w:val="00995302"/>
    <w:rsid w:val="00996886"/>
    <w:rsid w:val="009A1C11"/>
    <w:rsid w:val="009A3417"/>
    <w:rsid w:val="009B076F"/>
    <w:rsid w:val="009B41A4"/>
    <w:rsid w:val="009B6C72"/>
    <w:rsid w:val="009D7A25"/>
    <w:rsid w:val="009D7CCD"/>
    <w:rsid w:val="009E3BC2"/>
    <w:rsid w:val="009E3FCC"/>
    <w:rsid w:val="009E5676"/>
    <w:rsid w:val="009F269B"/>
    <w:rsid w:val="009F4046"/>
    <w:rsid w:val="009F510F"/>
    <w:rsid w:val="009F564A"/>
    <w:rsid w:val="00A074D3"/>
    <w:rsid w:val="00A12091"/>
    <w:rsid w:val="00A121E7"/>
    <w:rsid w:val="00A21EC7"/>
    <w:rsid w:val="00A22CAD"/>
    <w:rsid w:val="00A23B06"/>
    <w:rsid w:val="00A26236"/>
    <w:rsid w:val="00A312BE"/>
    <w:rsid w:val="00A34775"/>
    <w:rsid w:val="00A415A1"/>
    <w:rsid w:val="00A41A41"/>
    <w:rsid w:val="00A41E12"/>
    <w:rsid w:val="00A437BC"/>
    <w:rsid w:val="00A512F4"/>
    <w:rsid w:val="00A52F27"/>
    <w:rsid w:val="00A56479"/>
    <w:rsid w:val="00A5797A"/>
    <w:rsid w:val="00A601F3"/>
    <w:rsid w:val="00A64EEB"/>
    <w:rsid w:val="00A74C36"/>
    <w:rsid w:val="00A7516B"/>
    <w:rsid w:val="00A80119"/>
    <w:rsid w:val="00A82666"/>
    <w:rsid w:val="00A90723"/>
    <w:rsid w:val="00AA252F"/>
    <w:rsid w:val="00AA3686"/>
    <w:rsid w:val="00AA64D4"/>
    <w:rsid w:val="00AA7CAA"/>
    <w:rsid w:val="00AB68A7"/>
    <w:rsid w:val="00AB7272"/>
    <w:rsid w:val="00AD4B98"/>
    <w:rsid w:val="00AE0BE1"/>
    <w:rsid w:val="00AE25BE"/>
    <w:rsid w:val="00AF0C10"/>
    <w:rsid w:val="00B01AEB"/>
    <w:rsid w:val="00B136A0"/>
    <w:rsid w:val="00B13BC7"/>
    <w:rsid w:val="00B201F7"/>
    <w:rsid w:val="00B247FC"/>
    <w:rsid w:val="00B250BF"/>
    <w:rsid w:val="00B314C4"/>
    <w:rsid w:val="00B3377A"/>
    <w:rsid w:val="00B65565"/>
    <w:rsid w:val="00B71A65"/>
    <w:rsid w:val="00B71F37"/>
    <w:rsid w:val="00B74D54"/>
    <w:rsid w:val="00B83140"/>
    <w:rsid w:val="00B83353"/>
    <w:rsid w:val="00B9020E"/>
    <w:rsid w:val="00B90D78"/>
    <w:rsid w:val="00BA1961"/>
    <w:rsid w:val="00BB0739"/>
    <w:rsid w:val="00BB5350"/>
    <w:rsid w:val="00BC163D"/>
    <w:rsid w:val="00BC397D"/>
    <w:rsid w:val="00BC4D78"/>
    <w:rsid w:val="00BD1DE5"/>
    <w:rsid w:val="00BE0F9C"/>
    <w:rsid w:val="00BE1140"/>
    <w:rsid w:val="00BE2445"/>
    <w:rsid w:val="00BF0D54"/>
    <w:rsid w:val="00BF52F7"/>
    <w:rsid w:val="00C1105E"/>
    <w:rsid w:val="00C11DA6"/>
    <w:rsid w:val="00C1369E"/>
    <w:rsid w:val="00C14A5B"/>
    <w:rsid w:val="00C176D9"/>
    <w:rsid w:val="00C2213F"/>
    <w:rsid w:val="00C44CAB"/>
    <w:rsid w:val="00C50D13"/>
    <w:rsid w:val="00C50DC8"/>
    <w:rsid w:val="00C51CF7"/>
    <w:rsid w:val="00C52410"/>
    <w:rsid w:val="00C53FD7"/>
    <w:rsid w:val="00C54D48"/>
    <w:rsid w:val="00C56BC0"/>
    <w:rsid w:val="00C63E6B"/>
    <w:rsid w:val="00C71A63"/>
    <w:rsid w:val="00C76D1B"/>
    <w:rsid w:val="00C87F66"/>
    <w:rsid w:val="00C90DF9"/>
    <w:rsid w:val="00C916C1"/>
    <w:rsid w:val="00C92169"/>
    <w:rsid w:val="00CA45AC"/>
    <w:rsid w:val="00CB1475"/>
    <w:rsid w:val="00CB26BC"/>
    <w:rsid w:val="00CB44CA"/>
    <w:rsid w:val="00CB7121"/>
    <w:rsid w:val="00CD125A"/>
    <w:rsid w:val="00CD2B27"/>
    <w:rsid w:val="00CD3E6F"/>
    <w:rsid w:val="00CE3D72"/>
    <w:rsid w:val="00CF3C36"/>
    <w:rsid w:val="00CF5AD1"/>
    <w:rsid w:val="00CF68AD"/>
    <w:rsid w:val="00CF7AB6"/>
    <w:rsid w:val="00D05D0A"/>
    <w:rsid w:val="00D143AC"/>
    <w:rsid w:val="00D15692"/>
    <w:rsid w:val="00D159B3"/>
    <w:rsid w:val="00D30A11"/>
    <w:rsid w:val="00D31BD5"/>
    <w:rsid w:val="00D53C01"/>
    <w:rsid w:val="00D55639"/>
    <w:rsid w:val="00D61F6F"/>
    <w:rsid w:val="00D63AF3"/>
    <w:rsid w:val="00D76130"/>
    <w:rsid w:val="00D7631A"/>
    <w:rsid w:val="00D76B65"/>
    <w:rsid w:val="00D76D76"/>
    <w:rsid w:val="00D824C9"/>
    <w:rsid w:val="00D83815"/>
    <w:rsid w:val="00D854EE"/>
    <w:rsid w:val="00D85773"/>
    <w:rsid w:val="00D912B2"/>
    <w:rsid w:val="00D91682"/>
    <w:rsid w:val="00D924FA"/>
    <w:rsid w:val="00D9458F"/>
    <w:rsid w:val="00D94E0C"/>
    <w:rsid w:val="00D9613A"/>
    <w:rsid w:val="00DA1CB5"/>
    <w:rsid w:val="00DA5C4E"/>
    <w:rsid w:val="00DA73F8"/>
    <w:rsid w:val="00DB584D"/>
    <w:rsid w:val="00DC4047"/>
    <w:rsid w:val="00DC5D9E"/>
    <w:rsid w:val="00DC6881"/>
    <w:rsid w:val="00DC7E3A"/>
    <w:rsid w:val="00DE2A5E"/>
    <w:rsid w:val="00DE6CA2"/>
    <w:rsid w:val="00DF041C"/>
    <w:rsid w:val="00DF461E"/>
    <w:rsid w:val="00E06D54"/>
    <w:rsid w:val="00E31DA7"/>
    <w:rsid w:val="00E36A63"/>
    <w:rsid w:val="00E428A4"/>
    <w:rsid w:val="00E44144"/>
    <w:rsid w:val="00E47D15"/>
    <w:rsid w:val="00E52325"/>
    <w:rsid w:val="00E5269E"/>
    <w:rsid w:val="00E608B0"/>
    <w:rsid w:val="00E71979"/>
    <w:rsid w:val="00E73A47"/>
    <w:rsid w:val="00E757DB"/>
    <w:rsid w:val="00E924E5"/>
    <w:rsid w:val="00EA329C"/>
    <w:rsid w:val="00EB2ED2"/>
    <w:rsid w:val="00EB7041"/>
    <w:rsid w:val="00EC29D7"/>
    <w:rsid w:val="00EC7A1C"/>
    <w:rsid w:val="00EC7D4A"/>
    <w:rsid w:val="00ED1B74"/>
    <w:rsid w:val="00EE2B21"/>
    <w:rsid w:val="00EE6150"/>
    <w:rsid w:val="00EF3697"/>
    <w:rsid w:val="00EF5049"/>
    <w:rsid w:val="00F004B6"/>
    <w:rsid w:val="00F04A8C"/>
    <w:rsid w:val="00F060C6"/>
    <w:rsid w:val="00F16F93"/>
    <w:rsid w:val="00F17759"/>
    <w:rsid w:val="00F2153C"/>
    <w:rsid w:val="00F24BAC"/>
    <w:rsid w:val="00F250F7"/>
    <w:rsid w:val="00F30403"/>
    <w:rsid w:val="00F32B8E"/>
    <w:rsid w:val="00F42818"/>
    <w:rsid w:val="00F457FB"/>
    <w:rsid w:val="00F6080F"/>
    <w:rsid w:val="00F63D13"/>
    <w:rsid w:val="00F63FDB"/>
    <w:rsid w:val="00F65AA6"/>
    <w:rsid w:val="00F67A16"/>
    <w:rsid w:val="00F86855"/>
    <w:rsid w:val="00F961C4"/>
    <w:rsid w:val="00FA31B2"/>
    <w:rsid w:val="00FA5063"/>
    <w:rsid w:val="00FA6068"/>
    <w:rsid w:val="00FB3066"/>
    <w:rsid w:val="00FB6AAC"/>
    <w:rsid w:val="00FB6CB3"/>
    <w:rsid w:val="00FC12B1"/>
    <w:rsid w:val="00FC2F7B"/>
    <w:rsid w:val="00FD222A"/>
    <w:rsid w:val="00FD3096"/>
    <w:rsid w:val="00FE3603"/>
    <w:rsid w:val="00FF7D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62562"/>
  <w15:docId w15:val="{61ED33B0-EFF3-4CF6-B03B-D198CB03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E6F"/>
  </w:style>
  <w:style w:type="paragraph" w:styleId="Balk1">
    <w:name w:val="heading 1"/>
    <w:basedOn w:val="Normal"/>
    <w:next w:val="Normal"/>
    <w:link w:val="Balk1Char"/>
    <w:qFormat/>
    <w:rsid w:val="00AE0BE1"/>
    <w:pPr>
      <w:keepNext/>
      <w:spacing w:before="240" w:after="60" w:line="240" w:lineRule="auto"/>
      <w:outlineLvl w:val="0"/>
    </w:pPr>
    <w:rPr>
      <w:rFonts w:ascii="Arial" w:eastAsia="Times New Roman" w:hAnsi="Arial" w:cs="Arial"/>
      <w:b/>
      <w:bCs/>
      <w:kern w:val="32"/>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053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53B8"/>
  </w:style>
  <w:style w:type="paragraph" w:styleId="AltBilgi">
    <w:name w:val="footer"/>
    <w:basedOn w:val="Normal"/>
    <w:link w:val="AltBilgiChar"/>
    <w:uiPriority w:val="99"/>
    <w:unhideWhenUsed/>
    <w:rsid w:val="002053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53B8"/>
  </w:style>
  <w:style w:type="paragraph" w:styleId="BalonMetni">
    <w:name w:val="Balloon Text"/>
    <w:basedOn w:val="Normal"/>
    <w:link w:val="BalonMetniChar"/>
    <w:uiPriority w:val="99"/>
    <w:semiHidden/>
    <w:unhideWhenUsed/>
    <w:rsid w:val="00A121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1E7"/>
    <w:rPr>
      <w:rFonts w:ascii="Tahoma" w:hAnsi="Tahoma" w:cs="Tahoma"/>
      <w:sz w:val="16"/>
      <w:szCs w:val="16"/>
    </w:rPr>
  </w:style>
  <w:style w:type="table" w:styleId="TabloKlavuzu">
    <w:name w:val="Table Grid"/>
    <w:basedOn w:val="NormalTablo"/>
    <w:uiPriority w:val="59"/>
    <w:rsid w:val="00866D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866D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D699E"/>
    <w:pPr>
      <w:ind w:left="720"/>
      <w:contextualSpacing/>
    </w:pPr>
  </w:style>
  <w:style w:type="paragraph" w:styleId="AralkYok">
    <w:name w:val="No Spacing"/>
    <w:uiPriority w:val="1"/>
    <w:qFormat/>
    <w:rsid w:val="00031152"/>
    <w:pPr>
      <w:spacing w:after="0" w:line="240" w:lineRule="auto"/>
    </w:pPr>
    <w:rPr>
      <w:rFonts w:ascii="Calibri" w:eastAsia="Times New Roman" w:hAnsi="Calibri" w:cs="Times New Roman"/>
    </w:rPr>
  </w:style>
  <w:style w:type="paragraph" w:customStyle="1" w:styleId="Default">
    <w:name w:val="Default"/>
    <w:rsid w:val="00BD1DE5"/>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CE3D72"/>
    <w:rPr>
      <w:b/>
      <w:bCs/>
    </w:rPr>
  </w:style>
  <w:style w:type="table" w:customStyle="1" w:styleId="TabloKlavuzu2">
    <w:name w:val="Tablo Kılavuzu2"/>
    <w:basedOn w:val="NormalTablo"/>
    <w:next w:val="TabloKlavuzu"/>
    <w:uiPriority w:val="59"/>
    <w:rsid w:val="00C56B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E0BE1"/>
    <w:rPr>
      <w:rFonts w:ascii="Arial" w:eastAsia="Times New Roman" w:hAnsi="Arial" w:cs="Arial"/>
      <w:b/>
      <w:bCs/>
      <w:kern w:val="32"/>
      <w:sz w:val="28"/>
      <w:szCs w:val="32"/>
    </w:rPr>
  </w:style>
  <w:style w:type="paragraph" w:styleId="GvdeMetni">
    <w:name w:val="Body Text"/>
    <w:basedOn w:val="Normal"/>
    <w:link w:val="GvdeMetniChar"/>
    <w:rsid w:val="00AE0BE1"/>
    <w:pPr>
      <w:spacing w:after="120" w:line="240" w:lineRule="auto"/>
    </w:pPr>
    <w:rPr>
      <w:rFonts w:ascii="Arial" w:eastAsia="Times New Roman" w:hAnsi="Arial" w:cs="Times New Roman"/>
      <w:sz w:val="20"/>
      <w:szCs w:val="24"/>
    </w:rPr>
  </w:style>
  <w:style w:type="character" w:customStyle="1" w:styleId="GvdeMetniChar">
    <w:name w:val="Gövde Metni Char"/>
    <w:basedOn w:val="VarsaylanParagrafYazTipi"/>
    <w:link w:val="GvdeMetni"/>
    <w:rsid w:val="00AE0BE1"/>
    <w:rPr>
      <w:rFonts w:ascii="Arial" w:eastAsia="Times New Roman" w:hAnsi="Arial" w:cs="Times New Roman"/>
      <w:sz w:val="20"/>
      <w:szCs w:val="24"/>
    </w:rPr>
  </w:style>
  <w:style w:type="paragraph" w:customStyle="1" w:styleId="Stil">
    <w:name w:val="Stil"/>
    <w:rsid w:val="00176AC6"/>
    <w:pPr>
      <w:widowControl w:val="0"/>
      <w:autoSpaceDE w:val="0"/>
      <w:autoSpaceDN w:val="0"/>
      <w:adjustRightInd w:val="0"/>
      <w:spacing w:after="0" w:line="240" w:lineRule="auto"/>
    </w:pPr>
    <w:rPr>
      <w:rFonts w:ascii="Arial" w:hAnsi="Arial" w:cs="Arial"/>
      <w:sz w:val="24"/>
      <w:szCs w:val="24"/>
    </w:rPr>
  </w:style>
  <w:style w:type="character" w:styleId="Kpr">
    <w:name w:val="Hyperlink"/>
    <w:uiPriority w:val="99"/>
    <w:unhideWhenUsed/>
    <w:rsid w:val="001243DE"/>
    <w:rPr>
      <w:color w:val="0000FF"/>
      <w:u w:val="single"/>
    </w:rPr>
  </w:style>
  <w:style w:type="numbering" w:customStyle="1" w:styleId="Stil1">
    <w:name w:val="Stil1"/>
    <w:uiPriority w:val="99"/>
    <w:rsid w:val="001243DE"/>
    <w:pPr>
      <w:numPr>
        <w:numId w:val="2"/>
      </w:numPr>
    </w:pPr>
  </w:style>
  <w:style w:type="numbering" w:customStyle="1" w:styleId="Stil2">
    <w:name w:val="Stil2"/>
    <w:uiPriority w:val="99"/>
    <w:rsid w:val="00C176D9"/>
    <w:pPr>
      <w:numPr>
        <w:numId w:val="4"/>
      </w:numPr>
    </w:pPr>
  </w:style>
  <w:style w:type="numbering" w:customStyle="1" w:styleId="Stil3">
    <w:name w:val="Stil3"/>
    <w:uiPriority w:val="99"/>
    <w:rsid w:val="00C176D9"/>
    <w:pPr>
      <w:numPr>
        <w:numId w:val="6"/>
      </w:numPr>
    </w:pPr>
  </w:style>
  <w:style w:type="numbering" w:customStyle="1" w:styleId="Stil4">
    <w:name w:val="Stil4"/>
    <w:uiPriority w:val="99"/>
    <w:rsid w:val="00C176D9"/>
    <w:pPr>
      <w:numPr>
        <w:numId w:val="7"/>
      </w:numPr>
    </w:pPr>
  </w:style>
  <w:style w:type="numbering" w:customStyle="1" w:styleId="Stil5">
    <w:name w:val="Stil5"/>
    <w:uiPriority w:val="99"/>
    <w:rsid w:val="00E36A6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26733">
      <w:bodyDiv w:val="1"/>
      <w:marLeft w:val="0"/>
      <w:marRight w:val="0"/>
      <w:marTop w:val="0"/>
      <w:marBottom w:val="0"/>
      <w:divBdr>
        <w:top w:val="none" w:sz="0" w:space="0" w:color="auto"/>
        <w:left w:val="none" w:sz="0" w:space="0" w:color="auto"/>
        <w:bottom w:val="none" w:sz="0" w:space="0" w:color="auto"/>
        <w:right w:val="none" w:sz="0" w:space="0" w:color="auto"/>
      </w:divBdr>
    </w:div>
    <w:div w:id="992294070">
      <w:bodyDiv w:val="1"/>
      <w:marLeft w:val="0"/>
      <w:marRight w:val="0"/>
      <w:marTop w:val="0"/>
      <w:marBottom w:val="0"/>
      <w:divBdr>
        <w:top w:val="none" w:sz="0" w:space="0" w:color="auto"/>
        <w:left w:val="none" w:sz="0" w:space="0" w:color="auto"/>
        <w:bottom w:val="none" w:sz="0" w:space="0" w:color="auto"/>
        <w:right w:val="none" w:sz="0" w:space="0" w:color="auto"/>
      </w:divBdr>
    </w:div>
    <w:div w:id="1422292753">
      <w:bodyDiv w:val="1"/>
      <w:marLeft w:val="0"/>
      <w:marRight w:val="0"/>
      <w:marTop w:val="0"/>
      <w:marBottom w:val="0"/>
      <w:divBdr>
        <w:top w:val="none" w:sz="0" w:space="0" w:color="auto"/>
        <w:left w:val="none" w:sz="0" w:space="0" w:color="auto"/>
        <w:bottom w:val="none" w:sz="0" w:space="0" w:color="auto"/>
        <w:right w:val="none" w:sz="0" w:space="0" w:color="auto"/>
      </w:divBdr>
    </w:div>
    <w:div w:id="2062169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cihbelgelendir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B1F2-0212-400B-B522-DAFED899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2056</Words>
  <Characters>11722</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TERCİH BELGELENDİRME</dc:creator>
  <cp:lastModifiedBy>ASUS</cp:lastModifiedBy>
  <cp:revision>51</cp:revision>
  <cp:lastPrinted>2018-12-14T14:45:00Z</cp:lastPrinted>
  <dcterms:created xsi:type="dcterms:W3CDTF">2017-07-21T12:41:00Z</dcterms:created>
  <dcterms:modified xsi:type="dcterms:W3CDTF">2024-02-07T14:04:00Z</dcterms:modified>
</cp:coreProperties>
</file>